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14C" w:rsidRDefault="00B67297">
      <w:pPr>
        <w:ind w:left="7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Приложение № </w:t>
      </w:r>
      <w:r w:rsidR="00866CF8">
        <w:rPr>
          <w:rFonts w:eastAsia="Times New Roman"/>
          <w:b/>
          <w:bCs/>
          <w:sz w:val="24"/>
          <w:szCs w:val="24"/>
        </w:rPr>
        <w:t>6</w:t>
      </w:r>
    </w:p>
    <w:p w:rsidR="00FB214C" w:rsidRDefault="00FB214C">
      <w:pPr>
        <w:spacing w:line="142" w:lineRule="exact"/>
        <w:rPr>
          <w:sz w:val="24"/>
          <w:szCs w:val="24"/>
        </w:rPr>
      </w:pPr>
    </w:p>
    <w:p w:rsidR="00FB214C" w:rsidRDefault="00A27155">
      <w:pPr>
        <w:ind w:left="57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 АООП ДО ТНР</w:t>
      </w:r>
      <w:r w:rsidR="000A45A1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МБДОУ </w:t>
      </w:r>
      <w:r w:rsidR="00B67297">
        <w:rPr>
          <w:rFonts w:eastAsia="Times New Roman"/>
          <w:b/>
          <w:bCs/>
          <w:sz w:val="24"/>
          <w:szCs w:val="24"/>
        </w:rPr>
        <w:t xml:space="preserve"> №</w:t>
      </w:r>
      <w:r w:rsidR="00746B45">
        <w:rPr>
          <w:rFonts w:eastAsia="Times New Roman"/>
          <w:b/>
          <w:bCs/>
          <w:sz w:val="24"/>
          <w:szCs w:val="24"/>
        </w:rPr>
        <w:t xml:space="preserve"> 13</w:t>
      </w:r>
    </w:p>
    <w:p w:rsidR="00FB214C" w:rsidRDefault="00FB214C">
      <w:pPr>
        <w:spacing w:line="200" w:lineRule="exact"/>
        <w:rPr>
          <w:sz w:val="24"/>
          <w:szCs w:val="24"/>
        </w:rPr>
      </w:pPr>
    </w:p>
    <w:p w:rsidR="00FB214C" w:rsidRDefault="00FB214C">
      <w:pPr>
        <w:spacing w:line="357" w:lineRule="exact"/>
        <w:rPr>
          <w:sz w:val="24"/>
          <w:szCs w:val="24"/>
        </w:rPr>
      </w:pPr>
    </w:p>
    <w:p w:rsidR="00FB214C" w:rsidRDefault="00B67297">
      <w:pPr>
        <w:ind w:left="27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Финансовые условия реализации Программы</w:t>
      </w:r>
    </w:p>
    <w:p w:rsidR="00FB214C" w:rsidRDefault="00FB214C">
      <w:pPr>
        <w:spacing w:line="154" w:lineRule="exact"/>
        <w:rPr>
          <w:sz w:val="24"/>
          <w:szCs w:val="24"/>
        </w:rPr>
      </w:pPr>
    </w:p>
    <w:p w:rsidR="00FB214C" w:rsidRDefault="00B67297">
      <w:pPr>
        <w:spacing w:line="368" w:lineRule="auto"/>
        <w:ind w:left="260" w:right="480" w:firstLine="708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3"/>
          <w:szCs w:val="23"/>
        </w:rPr>
        <w:t xml:space="preserve">Финансовое обеспечение </w:t>
      </w:r>
      <w:r>
        <w:rPr>
          <w:rFonts w:eastAsia="Times New Roman"/>
          <w:sz w:val="23"/>
          <w:szCs w:val="23"/>
        </w:rPr>
        <w:t>реализации адаптированной образовательной</w:t>
      </w:r>
      <w:r>
        <w:rPr>
          <w:rFonts w:eastAsia="Times New Roman"/>
          <w:b/>
          <w:bCs/>
          <w:sz w:val="23"/>
          <w:szCs w:val="23"/>
        </w:rPr>
        <w:t xml:space="preserve"> </w:t>
      </w:r>
      <w:proofErr w:type="spellStart"/>
      <w:r>
        <w:rPr>
          <w:rFonts w:eastAsia="Times New Roman"/>
          <w:sz w:val="23"/>
          <w:szCs w:val="23"/>
        </w:rPr>
        <w:t>программыдошкольного</w:t>
      </w:r>
      <w:proofErr w:type="spellEnd"/>
      <w:r>
        <w:rPr>
          <w:rFonts w:eastAsia="Times New Roman"/>
          <w:sz w:val="23"/>
          <w:szCs w:val="23"/>
        </w:rPr>
        <w:t xml:space="preserve"> образования, разработанной для детей с тяжелыми нарушениями речи, (далее</w:t>
      </w:r>
      <w:proofErr w:type="gramEnd"/>
    </w:p>
    <w:p w:rsidR="00FB214C" w:rsidRDefault="00FB214C">
      <w:pPr>
        <w:spacing w:line="24" w:lineRule="exact"/>
        <w:rPr>
          <w:sz w:val="24"/>
          <w:szCs w:val="24"/>
        </w:rPr>
      </w:pPr>
    </w:p>
    <w:p w:rsidR="00FB214C" w:rsidRDefault="00B67297">
      <w:pPr>
        <w:spacing w:line="35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Программа) осуществляется в соответствии с потребностями ДОУ на осуществление всех необходимых </w:t>
      </w:r>
      <w:proofErr w:type="gramStart"/>
      <w:r>
        <w:rPr>
          <w:rFonts w:eastAsia="Times New Roman"/>
          <w:sz w:val="24"/>
          <w:szCs w:val="24"/>
        </w:rPr>
        <w:t>расходов</w:t>
      </w:r>
      <w:proofErr w:type="gramEnd"/>
      <w:r>
        <w:rPr>
          <w:rFonts w:eastAsia="Times New Roman"/>
          <w:sz w:val="24"/>
          <w:szCs w:val="24"/>
        </w:rPr>
        <w:t xml:space="preserve"> на обеспечение конституционного права на бесплатное и общедоступное дошкольное образование с учетом направленности группы, режима пребывания детей в группе, возрастом воспитанников и прочими особенностями реализации Программы.</w:t>
      </w:r>
    </w:p>
    <w:p w:rsidR="00FB214C" w:rsidRDefault="00FB214C">
      <w:pPr>
        <w:spacing w:line="34" w:lineRule="exact"/>
        <w:rPr>
          <w:sz w:val="24"/>
          <w:szCs w:val="24"/>
        </w:rPr>
      </w:pPr>
    </w:p>
    <w:p w:rsidR="00FB214C" w:rsidRDefault="00B67297">
      <w:pPr>
        <w:spacing w:line="352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Объём финансового обеспечения реализации Программы определяется исходя из Требований к условиям реализации основной общеобразовательной программы дошкольного образования ФГОС </w:t>
      </w:r>
      <w:proofErr w:type="gramStart"/>
      <w:r>
        <w:rPr>
          <w:rFonts w:eastAsia="Times New Roman"/>
          <w:sz w:val="24"/>
          <w:szCs w:val="24"/>
        </w:rPr>
        <w:t>ДО</w:t>
      </w:r>
      <w:proofErr w:type="gramEnd"/>
      <w:r>
        <w:rPr>
          <w:rFonts w:eastAsia="Times New Roman"/>
          <w:sz w:val="24"/>
          <w:szCs w:val="24"/>
        </w:rPr>
        <w:t xml:space="preserve"> и должен быть достаточным и необходимым для осуществления ДОУ:</w:t>
      </w:r>
    </w:p>
    <w:p w:rsidR="00FB214C" w:rsidRDefault="00FB214C">
      <w:pPr>
        <w:spacing w:line="45" w:lineRule="exact"/>
        <w:rPr>
          <w:sz w:val="24"/>
          <w:szCs w:val="24"/>
        </w:rPr>
      </w:pPr>
    </w:p>
    <w:p w:rsidR="00FB214C" w:rsidRDefault="00B67297">
      <w:pPr>
        <w:tabs>
          <w:tab w:val="left" w:pos="960"/>
        </w:tabs>
        <w:spacing w:line="340" w:lineRule="auto"/>
        <w:ind w:left="980" w:hanging="359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 xml:space="preserve">расходов на оплату труда работников, реализующих Программу, в том числе педагогических работников дополнительной привлекаемых для реализации, адаптированной образовательной программы для детей с тяжелыми нарушениями речи в количестве, необходимом </w:t>
      </w:r>
      <w:proofErr w:type="gramStart"/>
      <w:r>
        <w:rPr>
          <w:rFonts w:eastAsia="Times New Roman"/>
          <w:sz w:val="24"/>
          <w:szCs w:val="24"/>
        </w:rPr>
        <w:t>для</w:t>
      </w:r>
      <w:proofErr w:type="gramEnd"/>
      <w:r>
        <w:rPr>
          <w:rFonts w:eastAsia="Times New Roman"/>
          <w:sz w:val="24"/>
          <w:szCs w:val="24"/>
        </w:rPr>
        <w:t xml:space="preserve"> качественного педагогического</w:t>
      </w:r>
    </w:p>
    <w:p w:rsidR="00FB214C" w:rsidRDefault="00B67297">
      <w:pPr>
        <w:spacing w:line="199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сопровождения указанной категории детей;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FB214C" w:rsidRDefault="00B67297">
      <w:pPr>
        <w:spacing w:line="198" w:lineRule="auto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</w:t>
      </w:r>
    </w:p>
    <w:p w:rsidR="00FB214C" w:rsidRDefault="00FB214C">
      <w:pPr>
        <w:spacing w:line="29" w:lineRule="exact"/>
        <w:rPr>
          <w:sz w:val="24"/>
          <w:szCs w:val="24"/>
        </w:rPr>
      </w:pPr>
    </w:p>
    <w:p w:rsidR="00FB214C" w:rsidRDefault="00B67297">
      <w:pPr>
        <w:numPr>
          <w:ilvl w:val="0"/>
          <w:numId w:val="1"/>
        </w:numPr>
        <w:tabs>
          <w:tab w:val="left" w:pos="980"/>
        </w:tabs>
        <w:spacing w:line="345" w:lineRule="auto"/>
        <w:ind w:left="980" w:hanging="358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расходов на средства обучения, включая средства обучения необходимые для организации реализации адаптированной образовательной программы для детей </w:t>
      </w:r>
      <w:proofErr w:type="gramStart"/>
      <w:r>
        <w:rPr>
          <w:rFonts w:eastAsia="Times New Roman"/>
          <w:sz w:val="23"/>
          <w:szCs w:val="23"/>
        </w:rPr>
        <w:t>с</w:t>
      </w:r>
      <w:proofErr w:type="gramEnd"/>
    </w:p>
    <w:p w:rsidR="00FB214C" w:rsidRDefault="00FB214C">
      <w:pPr>
        <w:spacing w:line="38" w:lineRule="exact"/>
        <w:rPr>
          <w:sz w:val="24"/>
          <w:szCs w:val="24"/>
        </w:rPr>
      </w:pPr>
    </w:p>
    <w:p w:rsidR="00FB214C" w:rsidRDefault="00B67297">
      <w:pPr>
        <w:spacing w:line="369" w:lineRule="auto"/>
        <w:ind w:left="98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3"/>
          <w:szCs w:val="23"/>
        </w:rPr>
        <w:t xml:space="preserve">тяжелыми нарушениями речи, соответствующие материалы, в том числе приобретение учебных изданий в бумажном и электронном виде, дидактических материалов, </w:t>
      </w:r>
      <w:proofErr w:type="spellStart"/>
      <w:r>
        <w:rPr>
          <w:rFonts w:eastAsia="Times New Roman"/>
          <w:sz w:val="23"/>
          <w:szCs w:val="23"/>
        </w:rPr>
        <w:t>аудио-и</w:t>
      </w:r>
      <w:proofErr w:type="spellEnd"/>
      <w:r>
        <w:rPr>
          <w:rFonts w:eastAsia="Times New Roman"/>
          <w:sz w:val="23"/>
          <w:szCs w:val="23"/>
        </w:rPr>
        <w:t xml:space="preserve"> </w:t>
      </w:r>
      <w:proofErr w:type="spellStart"/>
      <w:r>
        <w:rPr>
          <w:rFonts w:eastAsia="Times New Roman"/>
          <w:sz w:val="23"/>
          <w:szCs w:val="23"/>
        </w:rPr>
        <w:t>видео-материалов</w:t>
      </w:r>
      <w:proofErr w:type="spellEnd"/>
      <w:r>
        <w:rPr>
          <w:rFonts w:eastAsia="Times New Roman"/>
          <w:sz w:val="23"/>
          <w:szCs w:val="23"/>
        </w:rPr>
        <w:t>, средств обучения, в том числе, материалов, оборудования, спецодежды, игр и игрушек, электронных образовательных ресурсов, необходимых для организации всех видов образовательной деятельности и создания развивающей предметно-пространственной среды (в том числе специальных для детей с ОВЗ и детей-инвалидов), приобретения обновляемых образовательных ресурсов</w:t>
      </w:r>
      <w:proofErr w:type="gramEnd"/>
      <w:r>
        <w:rPr>
          <w:rFonts w:eastAsia="Times New Roman"/>
          <w:sz w:val="23"/>
          <w:szCs w:val="23"/>
        </w:rPr>
        <w:t>, в том числе, расходных материалов, подписки на актуализацию электронных ресурсов, пополнение комплекта средств обучения и подписки на техническое сопровождение деятельности средств обучения, спортивного, оздоровительного оборудования, инвентаря, оплату услуг связи, в том числе расходов, связанных с подключением к информационной сети Интернет;</w:t>
      </w:r>
      <w:r>
        <w:rPr>
          <w:rFonts w:ascii="Symbol" w:eastAsia="Symbol" w:hAnsi="Symbol" w:cs="Symbol"/>
          <w:sz w:val="23"/>
          <w:szCs w:val="23"/>
        </w:rPr>
        <w:t></w:t>
      </w:r>
    </w:p>
    <w:p w:rsidR="00FB214C" w:rsidRDefault="00FB214C">
      <w:pPr>
        <w:sectPr w:rsidR="00FB214C">
          <w:pgSz w:w="11900" w:h="16838"/>
          <w:pgMar w:top="1130" w:right="839" w:bottom="655" w:left="1440" w:header="0" w:footer="0" w:gutter="0"/>
          <w:cols w:space="720" w:equalWidth="0">
            <w:col w:w="9620"/>
          </w:cols>
        </w:sectPr>
      </w:pPr>
    </w:p>
    <w:p w:rsidR="00FB214C" w:rsidRDefault="00B67297">
      <w:pPr>
        <w:tabs>
          <w:tab w:val="left" w:pos="960"/>
        </w:tabs>
        <w:spacing w:line="231" w:lineRule="auto"/>
        <w:ind w:left="980" w:right="940" w:hanging="359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lastRenderedPageBreak/>
        <w:t>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расходов, связанных с дополнительным профессиональным образованием педагогических работников по профилю их педагогической деятельности;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FB214C" w:rsidRDefault="00B67297">
      <w:pPr>
        <w:spacing w:line="224" w:lineRule="auto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</w:t>
      </w:r>
    </w:p>
    <w:p w:rsidR="00FB214C" w:rsidRDefault="00FB214C">
      <w:pPr>
        <w:spacing w:line="28" w:lineRule="exact"/>
        <w:rPr>
          <w:sz w:val="20"/>
          <w:szCs w:val="20"/>
        </w:rPr>
      </w:pPr>
    </w:p>
    <w:p w:rsidR="00FB214C" w:rsidRDefault="00B67297">
      <w:pPr>
        <w:numPr>
          <w:ilvl w:val="0"/>
          <w:numId w:val="2"/>
        </w:numPr>
        <w:tabs>
          <w:tab w:val="left" w:pos="980"/>
        </w:tabs>
        <w:spacing w:line="330" w:lineRule="auto"/>
        <w:ind w:left="980" w:hanging="358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иных расходов, связанных с реализацией Программы, в том числе необходимых для организации деятельности ДОУ по реализации программы (включая приобретение</w:t>
      </w:r>
      <w:r>
        <w:rPr>
          <w:rFonts w:ascii="Symbol" w:eastAsia="Symbol" w:hAnsi="Symbol" w:cs="Symbol"/>
          <w:sz w:val="23"/>
          <w:szCs w:val="23"/>
        </w:rPr>
        <w:t>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услуг, в том числе коммунальных)</w:t>
      </w:r>
    </w:p>
    <w:p w:rsidR="00FB214C" w:rsidRDefault="00FB214C">
      <w:pPr>
        <w:spacing w:line="57" w:lineRule="exact"/>
        <w:rPr>
          <w:sz w:val="20"/>
          <w:szCs w:val="20"/>
        </w:rPr>
      </w:pPr>
    </w:p>
    <w:p w:rsidR="00FB214C" w:rsidRDefault="00B67297">
      <w:pPr>
        <w:spacing w:line="356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Финансовое обеспечение государственных гарантий на получение гражданами общедоступного и бесплатного дошкольного образования за счёт средств соответствующих бюджетов бюджетной системы Российской Федерации в государственных и муниципальных образовательных организациях осуществляется на основе нормативных затрат на оказание образовательных услуг, обеспечивающих реализацию Программы в соответствии с федеральным государственным образовательным стандартом дошкольного образования.</w:t>
      </w:r>
    </w:p>
    <w:p w:rsidR="00FB214C" w:rsidRDefault="00FB214C">
      <w:pPr>
        <w:spacing w:line="37" w:lineRule="exact"/>
        <w:rPr>
          <w:sz w:val="20"/>
          <w:szCs w:val="20"/>
        </w:rPr>
      </w:pPr>
    </w:p>
    <w:p w:rsidR="00FB214C" w:rsidRDefault="00B67297">
      <w:pPr>
        <w:spacing w:line="356" w:lineRule="auto"/>
        <w:ind w:left="260" w:firstLine="3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Финансовое обеспечение реализации Программы в образовательном учреждении осуществляется исходя из нормативных затрат на основе государственного (муниципального) задания учредителя на оказание государственных (муниципальных) услуг по реализации Программы в соответствии с требованиями федерального государственного образовательного стандарта по каждому виду и направленности образовательных программ с учётом форм обучения в соответствии с ведомственным перечнем услуг.</w:t>
      </w:r>
      <w:proofErr w:type="gramEnd"/>
    </w:p>
    <w:p w:rsidR="00FB214C" w:rsidRDefault="00FB214C">
      <w:pPr>
        <w:spacing w:line="34" w:lineRule="exact"/>
        <w:rPr>
          <w:sz w:val="20"/>
          <w:szCs w:val="20"/>
        </w:rPr>
      </w:pPr>
    </w:p>
    <w:p w:rsidR="00FB214C" w:rsidRDefault="00B67297">
      <w:pPr>
        <w:spacing w:line="354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Государственное (муниципальное) задание учредителя на оказание государственных (муниципальных) услуг по реализации Программы обеспечивает соответствие показателей объёмов и качества предоставляемых образовательными учреждениями данных услуг размерам средств соответствующих бюджетов бюджетной системы Российской Федерации, направляемых на эти цели.</w:t>
      </w:r>
    </w:p>
    <w:p w:rsidR="00FB214C" w:rsidRDefault="00FB214C">
      <w:pPr>
        <w:spacing w:line="37" w:lineRule="exact"/>
        <w:rPr>
          <w:sz w:val="20"/>
          <w:szCs w:val="20"/>
        </w:rPr>
      </w:pPr>
    </w:p>
    <w:p w:rsidR="00FB214C" w:rsidRDefault="00B67297">
      <w:pPr>
        <w:spacing w:line="371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Показатели, характеризующие выполнение государственного (муниципального) задания учредителя на оказание государственных (муниципальных) услуг по реализации Программы, учитывают требования ФГОС </w:t>
      </w:r>
      <w:proofErr w:type="gramStart"/>
      <w:r>
        <w:rPr>
          <w:rFonts w:eastAsia="Times New Roman"/>
          <w:sz w:val="23"/>
          <w:szCs w:val="23"/>
        </w:rPr>
        <w:t>ДО</w:t>
      </w:r>
      <w:proofErr w:type="gramEnd"/>
      <w:r>
        <w:rPr>
          <w:rFonts w:eastAsia="Times New Roman"/>
          <w:sz w:val="23"/>
          <w:szCs w:val="23"/>
        </w:rPr>
        <w:t xml:space="preserve"> </w:t>
      </w:r>
      <w:proofErr w:type="gramStart"/>
      <w:r>
        <w:rPr>
          <w:rFonts w:eastAsia="Times New Roman"/>
          <w:sz w:val="23"/>
          <w:szCs w:val="23"/>
        </w:rPr>
        <w:t>к</w:t>
      </w:r>
      <w:proofErr w:type="gramEnd"/>
      <w:r>
        <w:rPr>
          <w:rFonts w:eastAsia="Times New Roman"/>
          <w:sz w:val="23"/>
          <w:szCs w:val="23"/>
        </w:rPr>
        <w:t xml:space="preserve"> условиям реализации Программы, а также особенности реализации Программы в отношении детей с тяжелыми нарушениями речи.</w:t>
      </w:r>
    </w:p>
    <w:p w:rsidR="00FB214C" w:rsidRDefault="00FB214C">
      <w:pPr>
        <w:spacing w:line="15" w:lineRule="exact"/>
        <w:rPr>
          <w:sz w:val="20"/>
          <w:szCs w:val="20"/>
        </w:rPr>
      </w:pPr>
    </w:p>
    <w:p w:rsidR="00FB214C" w:rsidRDefault="00B67297">
      <w:pPr>
        <w:spacing w:line="352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Финансовое обеспечение организации реализации Программы в государственных и муниципальных образовательных организациях в части расходов на приобретение коммунальных </w:t>
      </w:r>
      <w:proofErr w:type="gramStart"/>
      <w:r>
        <w:rPr>
          <w:rFonts w:eastAsia="Times New Roman"/>
          <w:sz w:val="24"/>
          <w:szCs w:val="24"/>
        </w:rPr>
        <w:t>услуг</w:t>
      </w:r>
      <w:proofErr w:type="gramEnd"/>
      <w:r>
        <w:rPr>
          <w:rFonts w:eastAsia="Times New Roman"/>
          <w:sz w:val="24"/>
          <w:szCs w:val="24"/>
        </w:rPr>
        <w:t xml:space="preserve"> и содержание зданий осуществляется за счет средств учредителей указанных организаций.</w:t>
      </w:r>
    </w:p>
    <w:p w:rsidR="00FB214C" w:rsidRDefault="00FB214C">
      <w:pPr>
        <w:spacing w:line="38" w:lineRule="exact"/>
        <w:rPr>
          <w:sz w:val="20"/>
          <w:szCs w:val="20"/>
        </w:rPr>
      </w:pPr>
    </w:p>
    <w:p w:rsidR="00FB214C" w:rsidRDefault="00B67297">
      <w:pPr>
        <w:numPr>
          <w:ilvl w:val="0"/>
          <w:numId w:val="3"/>
        </w:numPr>
        <w:tabs>
          <w:tab w:val="left" w:pos="836"/>
        </w:tabs>
        <w:spacing w:line="349" w:lineRule="auto"/>
        <w:ind w:left="260" w:firstLine="362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соответствии</w:t>
      </w:r>
      <w:proofErr w:type="gramEnd"/>
      <w:r>
        <w:rPr>
          <w:rFonts w:eastAsia="Times New Roman"/>
          <w:sz w:val="24"/>
          <w:szCs w:val="24"/>
        </w:rPr>
        <w:t xml:space="preserve"> с требованиями ФГОС ДО при расчёте нормативных затрат на оказание услуг по реализации Программы учитываются потребности в рабочем времени педагогических работников организаций на выполнение всех видов работ в рамках</w:t>
      </w:r>
    </w:p>
    <w:p w:rsidR="00FB214C" w:rsidRDefault="00FB214C">
      <w:pPr>
        <w:sectPr w:rsidR="00FB214C">
          <w:pgSz w:w="11900" w:h="16838"/>
          <w:pgMar w:top="1145" w:right="839" w:bottom="663" w:left="1440" w:header="0" w:footer="0" w:gutter="0"/>
          <w:cols w:space="720" w:equalWidth="0">
            <w:col w:w="9620"/>
          </w:cols>
        </w:sectPr>
      </w:pPr>
    </w:p>
    <w:p w:rsidR="00FB214C" w:rsidRDefault="00B67297">
      <w:pPr>
        <w:spacing w:line="35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реализации Программы, а также расходы на создание соответствующей предметно-пространственной среды, в том числе расходы на приобретение средств обучения, учебных пособий. При реализации Программы примерные нормативные затраты определяются отдельно для различных возрастов детей, типов населенных пунктов, направленностей и режимов групп, в которых реализуется Программа.</w:t>
      </w:r>
    </w:p>
    <w:p w:rsidR="00FB214C" w:rsidRDefault="00FB214C">
      <w:pPr>
        <w:spacing w:line="36" w:lineRule="exact"/>
        <w:rPr>
          <w:sz w:val="20"/>
          <w:szCs w:val="20"/>
        </w:rPr>
      </w:pPr>
    </w:p>
    <w:p w:rsidR="00FB214C" w:rsidRDefault="00B67297">
      <w:pPr>
        <w:numPr>
          <w:ilvl w:val="0"/>
          <w:numId w:val="4"/>
        </w:numPr>
        <w:tabs>
          <w:tab w:val="left" w:pos="1040"/>
        </w:tabs>
        <w:spacing w:line="354" w:lineRule="auto"/>
        <w:ind w:left="260" w:firstLine="362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отличии от расчета нормативных затрат на оказание государственной (муниципальной) услуги по реализации основной общеобразовательной программы дошкольного образования, при определении нормативных затрат на реализацию адаптированной для детей с тяжелыми нарушениями речи образовательной программы дошкольного образования необходимо учитывать следующие потребности в дополнительном финансовом обеспечении при ее реализации:</w:t>
      </w:r>
      <w:proofErr w:type="gramEnd"/>
    </w:p>
    <w:p w:rsidR="00FB214C" w:rsidRDefault="00FB214C">
      <w:pPr>
        <w:spacing w:line="46" w:lineRule="exact"/>
        <w:rPr>
          <w:sz w:val="20"/>
          <w:szCs w:val="20"/>
        </w:rPr>
      </w:pPr>
    </w:p>
    <w:p w:rsidR="00FB214C" w:rsidRDefault="00B67297">
      <w:pPr>
        <w:tabs>
          <w:tab w:val="left" w:pos="960"/>
        </w:tabs>
        <w:spacing w:line="344" w:lineRule="auto"/>
        <w:ind w:left="980" w:hanging="359"/>
        <w:jc w:val="both"/>
        <w:rPr>
          <w:sz w:val="20"/>
          <w:szCs w:val="20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 xml:space="preserve">необходимость увеличение относительной (доля ставки) нагрузки на воспитателей групп комбинированной направленности (общеразвивающих групп с включением детей с тяжелыми нарушениями речи), в связи с тем, что приказом </w:t>
      </w:r>
      <w:proofErr w:type="spellStart"/>
      <w:r>
        <w:rPr>
          <w:rFonts w:eastAsia="Times New Roman"/>
          <w:sz w:val="24"/>
          <w:szCs w:val="24"/>
        </w:rPr>
        <w:t>Минобрнауки</w:t>
      </w:r>
      <w:proofErr w:type="spellEnd"/>
      <w:r>
        <w:rPr>
          <w:rFonts w:eastAsia="Times New Roman"/>
          <w:sz w:val="24"/>
          <w:szCs w:val="24"/>
        </w:rPr>
        <w:t xml:space="preserve"> России от 22.12.2014 №1601 воспитателям, непосредственно осуществляющим обучение, воспитание, присмотр и уход за обучающимися (воспитанниками) с ограниченными возможностями здоровья, установлена норма часов педагогической работы в неделю за ставку заработной платы в размере 25</w:t>
      </w:r>
      <w:proofErr w:type="gramEnd"/>
      <w:r>
        <w:rPr>
          <w:rFonts w:eastAsia="Times New Roman"/>
          <w:sz w:val="24"/>
          <w:szCs w:val="24"/>
        </w:rPr>
        <w:t xml:space="preserve"> часов.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FB214C" w:rsidRDefault="00FB214C">
      <w:pPr>
        <w:spacing w:line="52" w:lineRule="exact"/>
        <w:rPr>
          <w:sz w:val="20"/>
          <w:szCs w:val="20"/>
        </w:rPr>
      </w:pPr>
    </w:p>
    <w:p w:rsidR="00FB214C" w:rsidRDefault="00B67297">
      <w:pPr>
        <w:ind w:left="98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</w:t>
      </w:r>
    </w:p>
    <w:p w:rsidR="00FB214C" w:rsidRDefault="00FB214C">
      <w:pPr>
        <w:spacing w:line="136" w:lineRule="exact"/>
        <w:rPr>
          <w:sz w:val="20"/>
          <w:szCs w:val="20"/>
        </w:rPr>
      </w:pPr>
    </w:p>
    <w:p w:rsidR="00FB214C" w:rsidRDefault="00B67297">
      <w:pPr>
        <w:tabs>
          <w:tab w:val="left" w:pos="960"/>
        </w:tabs>
        <w:spacing w:line="325" w:lineRule="auto"/>
        <w:ind w:left="980" w:hanging="359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0"/>
          <w:szCs w:val="20"/>
        </w:rPr>
        <w:tab/>
      </w:r>
      <w:r>
        <w:rPr>
          <w:rFonts w:eastAsia="Times New Roman"/>
        </w:rPr>
        <w:t>необходимость привлечения дополнительных педагогических работников для сопровождения детей с тяжелыми и фонетико-фонематическими нарушениями речи в количестве одного дефектолога (учителя-логопеда) на группу компенсирующей направленности (из расчета на сопровождения детей с ограниченными возможностями в группе комбинированной направленности), одного специального психолога на группу.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FB214C" w:rsidRDefault="00FB214C">
      <w:pPr>
        <w:spacing w:line="77" w:lineRule="exact"/>
        <w:rPr>
          <w:sz w:val="20"/>
          <w:szCs w:val="20"/>
        </w:rPr>
      </w:pPr>
    </w:p>
    <w:p w:rsidR="00FB214C" w:rsidRDefault="00B67297">
      <w:pPr>
        <w:tabs>
          <w:tab w:val="left" w:pos="960"/>
        </w:tabs>
        <w:ind w:left="62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 xml:space="preserve">необходимость уменьшения числа детей в компенсирующих группах: </w:t>
      </w:r>
      <w:r>
        <w:rPr>
          <w:rFonts w:ascii="Symbol" w:eastAsia="Symbol" w:hAnsi="Symbol" w:cs="Symbol"/>
          <w:sz w:val="23"/>
          <w:szCs w:val="23"/>
        </w:rPr>
        <w:t></w:t>
      </w:r>
    </w:p>
    <w:p w:rsidR="00FB214C" w:rsidRDefault="00FB214C">
      <w:pPr>
        <w:spacing w:line="115" w:lineRule="exact"/>
        <w:rPr>
          <w:sz w:val="20"/>
          <w:szCs w:val="20"/>
        </w:rPr>
      </w:pPr>
    </w:p>
    <w:p w:rsidR="00FB214C" w:rsidRDefault="00B67297">
      <w:pPr>
        <w:ind w:left="980"/>
        <w:rPr>
          <w:sz w:val="20"/>
          <w:szCs w:val="20"/>
        </w:rPr>
      </w:pPr>
      <w:r>
        <w:rPr>
          <w:rFonts w:eastAsia="Times New Roman"/>
        </w:rPr>
        <w:t>для детей с тяжелыми нарушениями речи в возрасте до 3-х лет – до 6 человек;</w:t>
      </w:r>
    </w:p>
    <w:p w:rsidR="00FB214C" w:rsidRDefault="00FB214C">
      <w:pPr>
        <w:spacing w:line="121" w:lineRule="exact"/>
        <w:rPr>
          <w:sz w:val="20"/>
          <w:szCs w:val="20"/>
        </w:rPr>
      </w:pPr>
    </w:p>
    <w:p w:rsidR="00FB214C" w:rsidRDefault="00B67297">
      <w:pPr>
        <w:ind w:left="980"/>
        <w:rPr>
          <w:sz w:val="20"/>
          <w:szCs w:val="20"/>
        </w:rPr>
      </w:pPr>
      <w:r>
        <w:rPr>
          <w:rFonts w:eastAsia="Times New Roman"/>
        </w:rPr>
        <w:t>для детей с тяжелыми нарушениями речи в возрасте старше 3-х лет – до 10 человек;</w:t>
      </w:r>
    </w:p>
    <w:p w:rsidR="00FB214C" w:rsidRDefault="00FB214C">
      <w:pPr>
        <w:spacing w:line="119" w:lineRule="exact"/>
        <w:rPr>
          <w:sz w:val="20"/>
          <w:szCs w:val="20"/>
        </w:rPr>
      </w:pPr>
    </w:p>
    <w:p w:rsidR="00FB214C" w:rsidRDefault="00B67297">
      <w:pPr>
        <w:ind w:left="980"/>
        <w:rPr>
          <w:sz w:val="20"/>
          <w:szCs w:val="20"/>
        </w:rPr>
      </w:pPr>
      <w:r>
        <w:rPr>
          <w:rFonts w:eastAsia="Times New Roman"/>
        </w:rPr>
        <w:t xml:space="preserve">для детей с фонетико-фонематическими нарушениями речи в возрасте старше 3-х лет – </w:t>
      </w:r>
      <w:proofErr w:type="gramStart"/>
      <w:r>
        <w:rPr>
          <w:rFonts w:eastAsia="Times New Roman"/>
        </w:rPr>
        <w:t>до</w:t>
      </w:r>
      <w:proofErr w:type="gramEnd"/>
    </w:p>
    <w:p w:rsidR="00FB214C" w:rsidRDefault="00B67297">
      <w:pPr>
        <w:spacing w:line="235" w:lineRule="auto"/>
        <w:ind w:left="980"/>
        <w:rPr>
          <w:sz w:val="20"/>
          <w:szCs w:val="20"/>
        </w:rPr>
      </w:pPr>
      <w:r>
        <w:rPr>
          <w:rFonts w:eastAsia="Times New Roman"/>
        </w:rPr>
        <w:t>12 человек;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FB214C" w:rsidRDefault="00B67297">
      <w:pPr>
        <w:spacing w:line="238" w:lineRule="auto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</w:t>
      </w:r>
    </w:p>
    <w:p w:rsidR="00FB214C" w:rsidRDefault="00FB214C">
      <w:pPr>
        <w:spacing w:line="119" w:lineRule="exact"/>
        <w:rPr>
          <w:sz w:val="20"/>
          <w:szCs w:val="20"/>
        </w:rPr>
      </w:pPr>
    </w:p>
    <w:p w:rsidR="00FB214C" w:rsidRDefault="00B67297">
      <w:pPr>
        <w:numPr>
          <w:ilvl w:val="0"/>
          <w:numId w:val="5"/>
        </w:numPr>
        <w:tabs>
          <w:tab w:val="left" w:pos="961"/>
        </w:tabs>
        <w:spacing w:line="315" w:lineRule="auto"/>
        <w:ind w:left="980" w:right="15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необходимость уменьшения числа детей в группах комбинированной направленности:</w:t>
      </w:r>
    </w:p>
    <w:p w:rsidR="00FB214C" w:rsidRDefault="00FB214C">
      <w:pPr>
        <w:spacing w:line="77" w:lineRule="exact"/>
        <w:rPr>
          <w:sz w:val="20"/>
          <w:szCs w:val="20"/>
        </w:rPr>
      </w:pPr>
    </w:p>
    <w:p w:rsidR="00FB214C" w:rsidRDefault="00B67297">
      <w:pPr>
        <w:ind w:left="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для детей с тяжелыми нарушениями речи в возрасте до 3-х лет – до 10 человек, в том числе</w:t>
      </w:r>
    </w:p>
    <w:p w:rsidR="00FB214C" w:rsidRDefault="00FB214C">
      <w:pPr>
        <w:spacing w:line="139" w:lineRule="exact"/>
        <w:rPr>
          <w:sz w:val="20"/>
          <w:szCs w:val="20"/>
        </w:rPr>
      </w:pPr>
    </w:p>
    <w:p w:rsidR="00FB214C" w:rsidRDefault="00B6729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 более 3-х детей с тяжелыми нарушениями речи;</w:t>
      </w:r>
    </w:p>
    <w:p w:rsidR="00FB214C" w:rsidRDefault="00FB214C">
      <w:pPr>
        <w:spacing w:line="149" w:lineRule="exact"/>
        <w:rPr>
          <w:sz w:val="20"/>
          <w:szCs w:val="20"/>
        </w:rPr>
      </w:pPr>
    </w:p>
    <w:p w:rsidR="00FB214C" w:rsidRDefault="00B67297">
      <w:pPr>
        <w:spacing w:line="350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детей с тяжелыми нарушениями речи в возрасте старше 3-х лет – до 18 человек, в том числе не более 4-х детей с тяжелыми нарушениями речи;</w:t>
      </w:r>
    </w:p>
    <w:p w:rsidR="00FB214C" w:rsidRDefault="00FB214C">
      <w:pPr>
        <w:sectPr w:rsidR="00FB214C">
          <w:pgSz w:w="11900" w:h="16838"/>
          <w:pgMar w:top="1147" w:right="839" w:bottom="798" w:left="1440" w:header="0" w:footer="0" w:gutter="0"/>
          <w:cols w:space="720" w:equalWidth="0">
            <w:col w:w="9620"/>
          </w:cols>
        </w:sectPr>
      </w:pPr>
    </w:p>
    <w:p w:rsidR="00FB214C" w:rsidRDefault="00B6729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для детей с фонетико-фонематическими нарушениями речи в возрасте старше 3-х лет – </w:t>
      </w:r>
      <w:proofErr w:type="gramStart"/>
      <w:r>
        <w:rPr>
          <w:rFonts w:eastAsia="Times New Roman"/>
          <w:sz w:val="24"/>
          <w:szCs w:val="24"/>
        </w:rPr>
        <w:t>до</w:t>
      </w:r>
      <w:proofErr w:type="gramEnd"/>
    </w:p>
    <w:p w:rsidR="00FB214C" w:rsidRDefault="00FB214C">
      <w:pPr>
        <w:spacing w:line="128" w:lineRule="exact"/>
        <w:rPr>
          <w:sz w:val="20"/>
          <w:szCs w:val="20"/>
        </w:rPr>
      </w:pPr>
    </w:p>
    <w:p w:rsidR="00FB214C" w:rsidRDefault="00B67297">
      <w:pPr>
        <w:numPr>
          <w:ilvl w:val="0"/>
          <w:numId w:val="6"/>
        </w:numPr>
        <w:tabs>
          <w:tab w:val="left" w:pos="560"/>
        </w:tabs>
        <w:ind w:left="560" w:hanging="3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человек, в том числе не более 10-ти детей с фонематическими нарушениями речи;</w:t>
      </w:r>
    </w:p>
    <w:p w:rsidR="00FB214C" w:rsidRDefault="00FB214C">
      <w:pPr>
        <w:spacing w:line="197" w:lineRule="exact"/>
        <w:rPr>
          <w:rFonts w:eastAsia="Times New Roman"/>
          <w:sz w:val="24"/>
          <w:szCs w:val="24"/>
        </w:rPr>
      </w:pPr>
    </w:p>
    <w:p w:rsidR="00FB214C" w:rsidRDefault="00B67297">
      <w:pPr>
        <w:numPr>
          <w:ilvl w:val="1"/>
          <w:numId w:val="6"/>
        </w:numPr>
        <w:tabs>
          <w:tab w:val="left" w:pos="980"/>
        </w:tabs>
        <w:spacing w:line="317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необходимость приобретения дополнительных средств обучения, в которых нуждаются дети с тяжелыми нарушениями речи </w:t>
      </w:r>
      <w:proofErr w:type="gramStart"/>
      <w:r>
        <w:rPr>
          <w:rFonts w:eastAsia="Times New Roman"/>
          <w:sz w:val="24"/>
          <w:szCs w:val="24"/>
        </w:rPr>
        <w:t>при</w:t>
      </w:r>
      <w:proofErr w:type="gramEnd"/>
      <w:r>
        <w:rPr>
          <w:rFonts w:eastAsia="Times New Roman"/>
          <w:sz w:val="24"/>
          <w:szCs w:val="24"/>
        </w:rPr>
        <w:t xml:space="preserve"> освоения образовательной программы.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FB214C" w:rsidRDefault="00FB214C">
      <w:pPr>
        <w:spacing w:line="301" w:lineRule="exact"/>
        <w:rPr>
          <w:sz w:val="20"/>
          <w:szCs w:val="20"/>
        </w:rPr>
      </w:pPr>
    </w:p>
    <w:p w:rsidR="00FB214C" w:rsidRDefault="00B67297">
      <w:pPr>
        <w:spacing w:line="354" w:lineRule="auto"/>
        <w:ind w:firstLine="622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Порядок, размеры и условия оплаты труда отдельных категорий работников организации, в том числе распределения стимулирующих выплат, </w:t>
      </w:r>
      <w:r>
        <w:rPr>
          <w:rFonts w:eastAsia="Times New Roman"/>
          <w:sz w:val="24"/>
          <w:szCs w:val="24"/>
        </w:rPr>
        <w:t>определяются</w:t>
      </w:r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влокальных</w:t>
      </w:r>
      <w:proofErr w:type="spellEnd"/>
      <w:r>
        <w:rPr>
          <w:rFonts w:eastAsia="Times New Roman"/>
          <w:sz w:val="24"/>
          <w:szCs w:val="24"/>
        </w:rPr>
        <w:t xml:space="preserve"> правовых актах ДОУ. В локальных правовых актах о стимулирующих выплатах, в том числе, определяются критерии и показатели результативности и качества, разработанные в соответствии с требованиями ФГОС </w:t>
      </w:r>
      <w:proofErr w:type="gramStart"/>
      <w:r>
        <w:rPr>
          <w:rFonts w:eastAsia="Times New Roman"/>
          <w:sz w:val="24"/>
          <w:szCs w:val="24"/>
        </w:rPr>
        <w:t>ДО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к</w:t>
      </w:r>
      <w:proofErr w:type="gramEnd"/>
      <w:r>
        <w:rPr>
          <w:rFonts w:eastAsia="Times New Roman"/>
          <w:sz w:val="24"/>
          <w:szCs w:val="24"/>
        </w:rPr>
        <w:t xml:space="preserve"> условиям реализации Программы. В распределении стимулирующей части фонда оплаты труда предусматривается участие органов самоуправления ДОУ.</w:t>
      </w:r>
    </w:p>
    <w:sectPr w:rsidR="00FB214C" w:rsidSect="00FB214C">
      <w:pgSz w:w="11900" w:h="16838"/>
      <w:pgMar w:top="1281" w:right="839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0DDAAED2"/>
    <w:lvl w:ilvl="0" w:tplc="22D4867C">
      <w:start w:val="1"/>
      <w:numFmt w:val="bullet"/>
      <w:lvlText w:val="В"/>
      <w:lvlJc w:val="left"/>
    </w:lvl>
    <w:lvl w:ilvl="1" w:tplc="CD5AA11C">
      <w:numFmt w:val="decimal"/>
      <w:lvlText w:val=""/>
      <w:lvlJc w:val="left"/>
    </w:lvl>
    <w:lvl w:ilvl="2" w:tplc="1AB05408">
      <w:numFmt w:val="decimal"/>
      <w:lvlText w:val=""/>
      <w:lvlJc w:val="left"/>
    </w:lvl>
    <w:lvl w:ilvl="3" w:tplc="1528152C">
      <w:numFmt w:val="decimal"/>
      <w:lvlText w:val=""/>
      <w:lvlJc w:val="left"/>
    </w:lvl>
    <w:lvl w:ilvl="4" w:tplc="859AF7F8">
      <w:numFmt w:val="decimal"/>
      <w:lvlText w:val=""/>
      <w:lvlJc w:val="left"/>
    </w:lvl>
    <w:lvl w:ilvl="5" w:tplc="B1164BF6">
      <w:numFmt w:val="decimal"/>
      <w:lvlText w:val=""/>
      <w:lvlJc w:val="left"/>
    </w:lvl>
    <w:lvl w:ilvl="6" w:tplc="6DEEE5E0">
      <w:numFmt w:val="decimal"/>
      <w:lvlText w:val=""/>
      <w:lvlJc w:val="left"/>
    </w:lvl>
    <w:lvl w:ilvl="7" w:tplc="3FA62494">
      <w:numFmt w:val="decimal"/>
      <w:lvlText w:val=""/>
      <w:lvlJc w:val="left"/>
    </w:lvl>
    <w:lvl w:ilvl="8" w:tplc="8728861C">
      <w:numFmt w:val="decimal"/>
      <w:lvlText w:val=""/>
      <w:lvlJc w:val="left"/>
    </w:lvl>
  </w:abstractNum>
  <w:abstractNum w:abstractNumId="1">
    <w:nsid w:val="000041BB"/>
    <w:multiLevelType w:val="hybridMultilevel"/>
    <w:tmpl w:val="9ABA3D98"/>
    <w:lvl w:ilvl="0" w:tplc="7B84F9E4">
      <w:start w:val="24"/>
      <w:numFmt w:val="decimal"/>
      <w:lvlText w:val="%1"/>
      <w:lvlJc w:val="left"/>
    </w:lvl>
    <w:lvl w:ilvl="1" w:tplc="2E92E672">
      <w:start w:val="1"/>
      <w:numFmt w:val="bullet"/>
      <w:lvlText w:val=""/>
      <w:lvlJc w:val="left"/>
    </w:lvl>
    <w:lvl w:ilvl="2" w:tplc="1EA2B434">
      <w:numFmt w:val="decimal"/>
      <w:lvlText w:val=""/>
      <w:lvlJc w:val="left"/>
    </w:lvl>
    <w:lvl w:ilvl="3" w:tplc="B40258AC">
      <w:numFmt w:val="decimal"/>
      <w:lvlText w:val=""/>
      <w:lvlJc w:val="left"/>
    </w:lvl>
    <w:lvl w:ilvl="4" w:tplc="3E4079DC">
      <w:numFmt w:val="decimal"/>
      <w:lvlText w:val=""/>
      <w:lvlJc w:val="left"/>
    </w:lvl>
    <w:lvl w:ilvl="5" w:tplc="59A0A806">
      <w:numFmt w:val="decimal"/>
      <w:lvlText w:val=""/>
      <w:lvlJc w:val="left"/>
    </w:lvl>
    <w:lvl w:ilvl="6" w:tplc="6EFC1D9E">
      <w:numFmt w:val="decimal"/>
      <w:lvlText w:val=""/>
      <w:lvlJc w:val="left"/>
    </w:lvl>
    <w:lvl w:ilvl="7" w:tplc="91D2A964">
      <w:numFmt w:val="decimal"/>
      <w:lvlText w:val=""/>
      <w:lvlJc w:val="left"/>
    </w:lvl>
    <w:lvl w:ilvl="8" w:tplc="031A60D6">
      <w:numFmt w:val="decimal"/>
      <w:lvlText w:val=""/>
      <w:lvlJc w:val="left"/>
    </w:lvl>
  </w:abstractNum>
  <w:abstractNum w:abstractNumId="2">
    <w:nsid w:val="00005AF1"/>
    <w:multiLevelType w:val="hybridMultilevel"/>
    <w:tmpl w:val="C8E0D0CE"/>
    <w:lvl w:ilvl="0" w:tplc="EB86FC44">
      <w:start w:val="1"/>
      <w:numFmt w:val="bullet"/>
      <w:lvlText w:val=""/>
      <w:lvlJc w:val="left"/>
    </w:lvl>
    <w:lvl w:ilvl="1" w:tplc="66FEAFBA">
      <w:numFmt w:val="decimal"/>
      <w:lvlText w:val=""/>
      <w:lvlJc w:val="left"/>
    </w:lvl>
    <w:lvl w:ilvl="2" w:tplc="0CD81A78">
      <w:numFmt w:val="decimal"/>
      <w:lvlText w:val=""/>
      <w:lvlJc w:val="left"/>
    </w:lvl>
    <w:lvl w:ilvl="3" w:tplc="E39ED9FE">
      <w:numFmt w:val="decimal"/>
      <w:lvlText w:val=""/>
      <w:lvlJc w:val="left"/>
    </w:lvl>
    <w:lvl w:ilvl="4" w:tplc="7D464DE2">
      <w:numFmt w:val="decimal"/>
      <w:lvlText w:val=""/>
      <w:lvlJc w:val="left"/>
    </w:lvl>
    <w:lvl w:ilvl="5" w:tplc="24A661DE">
      <w:numFmt w:val="decimal"/>
      <w:lvlText w:val=""/>
      <w:lvlJc w:val="left"/>
    </w:lvl>
    <w:lvl w:ilvl="6" w:tplc="06A2D11E">
      <w:numFmt w:val="decimal"/>
      <w:lvlText w:val=""/>
      <w:lvlJc w:val="left"/>
    </w:lvl>
    <w:lvl w:ilvl="7" w:tplc="156C421E">
      <w:numFmt w:val="decimal"/>
      <w:lvlText w:val=""/>
      <w:lvlJc w:val="left"/>
    </w:lvl>
    <w:lvl w:ilvl="8" w:tplc="CC00B378">
      <w:numFmt w:val="decimal"/>
      <w:lvlText w:val=""/>
      <w:lvlJc w:val="left"/>
    </w:lvl>
  </w:abstractNum>
  <w:abstractNum w:abstractNumId="3">
    <w:nsid w:val="00005F90"/>
    <w:multiLevelType w:val="hybridMultilevel"/>
    <w:tmpl w:val="0958BE48"/>
    <w:lvl w:ilvl="0" w:tplc="68CEFD6C">
      <w:start w:val="1"/>
      <w:numFmt w:val="bullet"/>
      <w:lvlText w:val=""/>
      <w:lvlJc w:val="left"/>
    </w:lvl>
    <w:lvl w:ilvl="1" w:tplc="9F0C1A82">
      <w:numFmt w:val="decimal"/>
      <w:lvlText w:val=""/>
      <w:lvlJc w:val="left"/>
    </w:lvl>
    <w:lvl w:ilvl="2" w:tplc="753ABB70">
      <w:numFmt w:val="decimal"/>
      <w:lvlText w:val=""/>
      <w:lvlJc w:val="left"/>
    </w:lvl>
    <w:lvl w:ilvl="3" w:tplc="4E20A752">
      <w:numFmt w:val="decimal"/>
      <w:lvlText w:val=""/>
      <w:lvlJc w:val="left"/>
    </w:lvl>
    <w:lvl w:ilvl="4" w:tplc="9A0E74BA">
      <w:numFmt w:val="decimal"/>
      <w:lvlText w:val=""/>
      <w:lvlJc w:val="left"/>
    </w:lvl>
    <w:lvl w:ilvl="5" w:tplc="7E06504C">
      <w:numFmt w:val="decimal"/>
      <w:lvlText w:val=""/>
      <w:lvlJc w:val="left"/>
    </w:lvl>
    <w:lvl w:ilvl="6" w:tplc="E58A7908">
      <w:numFmt w:val="decimal"/>
      <w:lvlText w:val=""/>
      <w:lvlJc w:val="left"/>
    </w:lvl>
    <w:lvl w:ilvl="7" w:tplc="9CF638E4">
      <w:numFmt w:val="decimal"/>
      <w:lvlText w:val=""/>
      <w:lvlJc w:val="left"/>
    </w:lvl>
    <w:lvl w:ilvl="8" w:tplc="E3F851F8">
      <w:numFmt w:val="decimal"/>
      <w:lvlText w:val=""/>
      <w:lvlJc w:val="left"/>
    </w:lvl>
  </w:abstractNum>
  <w:abstractNum w:abstractNumId="4">
    <w:nsid w:val="00006952"/>
    <w:multiLevelType w:val="hybridMultilevel"/>
    <w:tmpl w:val="6FAEF5DE"/>
    <w:lvl w:ilvl="0" w:tplc="E2D6D1CE">
      <w:start w:val="1"/>
      <w:numFmt w:val="bullet"/>
      <w:lvlText w:val=""/>
      <w:lvlJc w:val="left"/>
    </w:lvl>
    <w:lvl w:ilvl="1" w:tplc="72047AFE">
      <w:numFmt w:val="decimal"/>
      <w:lvlText w:val=""/>
      <w:lvlJc w:val="left"/>
    </w:lvl>
    <w:lvl w:ilvl="2" w:tplc="BFA6BFCA">
      <w:numFmt w:val="decimal"/>
      <w:lvlText w:val=""/>
      <w:lvlJc w:val="left"/>
    </w:lvl>
    <w:lvl w:ilvl="3" w:tplc="60FADE46">
      <w:numFmt w:val="decimal"/>
      <w:lvlText w:val=""/>
      <w:lvlJc w:val="left"/>
    </w:lvl>
    <w:lvl w:ilvl="4" w:tplc="CB4C9CF0">
      <w:numFmt w:val="decimal"/>
      <w:lvlText w:val=""/>
      <w:lvlJc w:val="left"/>
    </w:lvl>
    <w:lvl w:ilvl="5" w:tplc="1D2681B8">
      <w:numFmt w:val="decimal"/>
      <w:lvlText w:val=""/>
      <w:lvlJc w:val="left"/>
    </w:lvl>
    <w:lvl w:ilvl="6" w:tplc="FB6CFBBE">
      <w:numFmt w:val="decimal"/>
      <w:lvlText w:val=""/>
      <w:lvlJc w:val="left"/>
    </w:lvl>
    <w:lvl w:ilvl="7" w:tplc="67F81702">
      <w:numFmt w:val="decimal"/>
      <w:lvlText w:val=""/>
      <w:lvlJc w:val="left"/>
    </w:lvl>
    <w:lvl w:ilvl="8" w:tplc="1340BC36">
      <w:numFmt w:val="decimal"/>
      <w:lvlText w:val=""/>
      <w:lvlJc w:val="left"/>
    </w:lvl>
  </w:abstractNum>
  <w:abstractNum w:abstractNumId="5">
    <w:nsid w:val="00006DF1"/>
    <w:multiLevelType w:val="hybridMultilevel"/>
    <w:tmpl w:val="801AFD9C"/>
    <w:lvl w:ilvl="0" w:tplc="1550FECA">
      <w:start w:val="1"/>
      <w:numFmt w:val="bullet"/>
      <w:lvlText w:val="В"/>
      <w:lvlJc w:val="left"/>
    </w:lvl>
    <w:lvl w:ilvl="1" w:tplc="0E727C72">
      <w:numFmt w:val="decimal"/>
      <w:lvlText w:val=""/>
      <w:lvlJc w:val="left"/>
    </w:lvl>
    <w:lvl w:ilvl="2" w:tplc="BF4AEB3E">
      <w:numFmt w:val="decimal"/>
      <w:lvlText w:val=""/>
      <w:lvlJc w:val="left"/>
    </w:lvl>
    <w:lvl w:ilvl="3" w:tplc="53625FE2">
      <w:numFmt w:val="decimal"/>
      <w:lvlText w:val=""/>
      <w:lvlJc w:val="left"/>
    </w:lvl>
    <w:lvl w:ilvl="4" w:tplc="E74AB5BA">
      <w:numFmt w:val="decimal"/>
      <w:lvlText w:val=""/>
      <w:lvlJc w:val="left"/>
    </w:lvl>
    <w:lvl w:ilvl="5" w:tplc="0EC4E182">
      <w:numFmt w:val="decimal"/>
      <w:lvlText w:val=""/>
      <w:lvlJc w:val="left"/>
    </w:lvl>
    <w:lvl w:ilvl="6" w:tplc="E12CFA3A">
      <w:numFmt w:val="decimal"/>
      <w:lvlText w:val=""/>
      <w:lvlJc w:val="left"/>
    </w:lvl>
    <w:lvl w:ilvl="7" w:tplc="2AD826DC">
      <w:numFmt w:val="decimal"/>
      <w:lvlText w:val=""/>
      <w:lvlJc w:val="left"/>
    </w:lvl>
    <w:lvl w:ilvl="8" w:tplc="4E80F092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B214C"/>
    <w:rsid w:val="000A45A1"/>
    <w:rsid w:val="005A77E2"/>
    <w:rsid w:val="00746B45"/>
    <w:rsid w:val="00866CF8"/>
    <w:rsid w:val="00895FAC"/>
    <w:rsid w:val="00A27155"/>
    <w:rsid w:val="00B67297"/>
    <w:rsid w:val="00B833CB"/>
    <w:rsid w:val="00CB5C46"/>
    <w:rsid w:val="00F94192"/>
    <w:rsid w:val="00FB2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1168</Words>
  <Characters>6662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пк</cp:lastModifiedBy>
  <cp:revision>8</cp:revision>
  <dcterms:created xsi:type="dcterms:W3CDTF">2022-03-11T07:32:00Z</dcterms:created>
  <dcterms:modified xsi:type="dcterms:W3CDTF">2022-03-21T06:21:00Z</dcterms:modified>
</cp:coreProperties>
</file>