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A" w:rsidRDefault="005C4E7A">
      <w:pPr>
        <w:pStyle w:val="a3"/>
        <w:spacing w:before="5"/>
        <w:ind w:left="812" w:right="451"/>
        <w:jc w:val="center"/>
      </w:pPr>
      <w:r>
        <w:t>МБДОУ «Новониколаевский детский сад №13»</w:t>
      </w:r>
      <w:bookmarkStart w:id="0" w:name="_GoBack"/>
      <w:bookmarkEnd w:id="0"/>
    </w:p>
    <w:p w:rsidR="00900BDB" w:rsidRDefault="0047059E">
      <w:pPr>
        <w:pStyle w:val="a3"/>
        <w:spacing w:before="5"/>
        <w:ind w:left="812" w:right="451"/>
        <w:jc w:val="center"/>
      </w:pPr>
      <w:r>
        <w:t>Базисные характеристики личности</w:t>
      </w:r>
    </w:p>
    <w:p w:rsidR="00900BDB" w:rsidRDefault="00900BDB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811"/>
        <w:gridCol w:w="5756"/>
      </w:tblGrid>
      <w:tr w:rsidR="00900BDB">
        <w:trPr>
          <w:trHeight w:val="553"/>
        </w:trPr>
        <w:tc>
          <w:tcPr>
            <w:tcW w:w="3970" w:type="dxa"/>
          </w:tcPr>
          <w:p w:rsidR="00900BDB" w:rsidRDefault="0047059E">
            <w:pPr>
              <w:pStyle w:val="TableParagraph"/>
              <w:spacing w:before="2" w:line="276" w:lineRule="exact"/>
              <w:ind w:left="1017" w:right="524" w:hanging="4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Психологический портрет ребёнка к 3 годам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spacing w:before="2" w:line="276" w:lineRule="exact"/>
              <w:ind w:left="1968" w:right="1443" w:hanging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Психологический портрет ребёнка к 5 годам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spacing w:before="2" w:line="276" w:lineRule="exact"/>
              <w:ind w:left="1939" w:right="1417" w:hanging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Психологический портрет ребёнка к 7 годам</w:t>
            </w:r>
          </w:p>
        </w:tc>
      </w:tr>
      <w:tr w:rsidR="00900BDB">
        <w:trPr>
          <w:trHeight w:val="321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1" w:lineRule="exact"/>
              <w:ind w:left="4569" w:right="4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 компетентность</w:t>
            </w:r>
          </w:p>
        </w:tc>
      </w:tr>
      <w:tr w:rsidR="00900BDB">
        <w:trPr>
          <w:trHeight w:val="5244"/>
        </w:trPr>
        <w:tc>
          <w:tcPr>
            <w:tcW w:w="3970" w:type="dxa"/>
          </w:tcPr>
          <w:p w:rsidR="00900BDB" w:rsidRDefault="0047059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 ребенка к концу младшего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заметить эмоциональное состояние близкого взрослого, сверстника, проявить внимание и сочувствие.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</w:t>
            </w:r>
            <w:proofErr w:type="spellStart"/>
            <w:r>
              <w:rPr>
                <w:sz w:val="24"/>
              </w:rPr>
              <w:t>средств</w:t>
            </w:r>
            <w:proofErr w:type="gramStart"/>
            <w:r>
              <w:rPr>
                <w:sz w:val="24"/>
              </w:rPr>
              <w:t>.У</w:t>
            </w:r>
            <w:proofErr w:type="spellEnd"/>
            <w:proofErr w:type="gramEnd"/>
            <w:r>
              <w:rPr>
                <w:sz w:val="24"/>
              </w:rPr>
              <w:t xml:space="preserve"> ребенка в 7 лет ярко проявляется уверенность в себе и чувство собственного достоинства, умение отстаивать свою позицию в совместной деятельности. Достоинство — ценнейшее качество личности, требующее поддержки со стороны всех работников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900BDB" w:rsidRDefault="00470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 и родителей.</w:t>
            </w:r>
          </w:p>
        </w:tc>
      </w:tr>
      <w:tr w:rsidR="00900BDB">
        <w:trPr>
          <w:trHeight w:val="321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1" w:lineRule="exact"/>
              <w:ind w:left="4569" w:right="4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Интеллектуальная компетентность</w:t>
            </w:r>
          </w:p>
        </w:tc>
      </w:tr>
      <w:tr w:rsidR="00900BDB">
        <w:trPr>
          <w:trHeight w:val="2760"/>
        </w:trPr>
        <w:tc>
          <w:tcPr>
            <w:tcW w:w="3970" w:type="dxa"/>
          </w:tcPr>
          <w:p w:rsidR="00900BDB" w:rsidRDefault="0047059E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Выражается</w:t>
            </w:r>
            <w:proofErr w:type="gramEnd"/>
            <w:r>
              <w:rPr>
                <w:sz w:val="24"/>
              </w:rPr>
              <w:t xml:space="preserve"> прежде всего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 и словесные обозначения объектов в быту,      игре      и      общении.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00BDB" w:rsidRDefault="0047059E">
            <w:pPr>
              <w:pStyle w:val="TableParagraph"/>
              <w:tabs>
                <w:tab w:val="left" w:pos="249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учитывает      свойства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tabs>
                <w:tab w:val="left" w:pos="2355"/>
                <w:tab w:val="left" w:pos="4492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Характеризуется</w:t>
            </w:r>
            <w:proofErr w:type="gramEnd"/>
            <w:r>
              <w:rPr>
                <w:sz w:val="24"/>
              </w:rPr>
              <w:t xml:space="preserve"> прежде всего высокой мыслительной</w:t>
            </w:r>
            <w:r>
              <w:rPr>
                <w:sz w:val="24"/>
              </w:rPr>
              <w:tab/>
              <w:t>активностью.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Пятилетние</w:t>
            </w:r>
          </w:p>
          <w:p w:rsidR="00900BDB" w:rsidRDefault="0047059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 В области овладения родным языком для него характерны     многообразные     игры     со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У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</w:t>
            </w:r>
          </w:p>
          <w:p w:rsidR="00900BDB" w:rsidRDefault="0047059E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закономерностях</w:t>
            </w:r>
            <w:proofErr w:type="gramEnd"/>
            <w:r>
              <w:rPr>
                <w:sz w:val="24"/>
              </w:rPr>
              <w:t>, знаком с универсальными знаковыми системами — алфавитом, цифрами и др.</w:t>
            </w:r>
          </w:p>
        </w:tc>
      </w:tr>
    </w:tbl>
    <w:p w:rsidR="00900BDB" w:rsidRDefault="00900BDB">
      <w:pPr>
        <w:spacing w:line="270" w:lineRule="atLeast"/>
        <w:rPr>
          <w:sz w:val="24"/>
        </w:rPr>
        <w:sectPr w:rsidR="00900BDB">
          <w:type w:val="continuous"/>
          <w:pgSz w:w="16840" w:h="11910" w:orient="landscape"/>
          <w:pgMar w:top="640" w:right="7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811"/>
        <w:gridCol w:w="5756"/>
      </w:tblGrid>
      <w:tr w:rsidR="00900BDB">
        <w:trPr>
          <w:trHeight w:val="1932"/>
        </w:trPr>
        <w:tc>
          <w:tcPr>
            <w:tcW w:w="3970" w:type="dxa"/>
          </w:tcPr>
          <w:p w:rsidR="00900BDB" w:rsidRDefault="0047059E">
            <w:pPr>
              <w:pStyle w:val="TableParagraph"/>
              <w:tabs>
                <w:tab w:val="left" w:pos="192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(цвет, форму, величину, фактуру, строение) и их назначение, много и активно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экспериментирует, </w:t>
            </w:r>
            <w:r>
              <w:rPr>
                <w:sz w:val="24"/>
              </w:rPr>
              <w:t>наблюдает.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Овладевает родным языком, пользуясь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900BDB" w:rsidRDefault="0047059E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грамматическими категориями и словарем разговорной речи.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рифмами, смыслами.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др.).</w:t>
            </w:r>
          </w:p>
        </w:tc>
      </w:tr>
      <w:tr w:rsidR="00900BDB">
        <w:trPr>
          <w:trHeight w:val="321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1" w:lineRule="exact"/>
              <w:ind w:left="4569" w:right="4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компетентность</w:t>
            </w:r>
          </w:p>
        </w:tc>
      </w:tr>
      <w:tr w:rsidR="00900BDB">
        <w:trPr>
          <w:trHeight w:val="1934"/>
        </w:trPr>
        <w:tc>
          <w:tcPr>
            <w:tcW w:w="3970" w:type="dxa"/>
          </w:tcPr>
          <w:p w:rsidR="00900BDB" w:rsidRDefault="0047059E">
            <w:pPr>
              <w:pStyle w:val="TableParagraph"/>
              <w:tabs>
                <w:tab w:val="left" w:pos="22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 трехлетнего ребенка проявляется в том, что он владеет основными жизненно важными движениями (ходьба, бег, лазанье, действия с предметами),</w:t>
            </w:r>
            <w:r>
              <w:rPr>
                <w:sz w:val="24"/>
              </w:rPr>
              <w:tab/>
              <w:t>элементарными гигиеническими навыками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0BDB" w:rsidRDefault="0047059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навыками самообслуживания.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К 5 годам </w:t>
            </w:r>
            <w:proofErr w:type="gramStart"/>
            <w:r>
              <w:rPr>
                <w:sz w:val="24"/>
              </w:rPr>
              <w:t>связана</w:t>
            </w:r>
            <w:proofErr w:type="gramEnd"/>
            <w:r>
              <w:rPr>
                <w:sz w:val="24"/>
              </w:rPr>
              <w:t xml:space="preserve"> с возникновением интереса к выполнению необходимых гигиенических процедур, режиму дня, регулированию двигательной активности, совершенствованию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К 7 годам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гигиеническими навыками и понимает их</w:t>
            </w:r>
          </w:p>
          <w:p w:rsidR="00900BDB" w:rsidRDefault="0047059E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необходимость.</w:t>
            </w:r>
          </w:p>
        </w:tc>
      </w:tr>
      <w:tr w:rsidR="00900BDB">
        <w:trPr>
          <w:trHeight w:val="321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1" w:lineRule="exact"/>
              <w:ind w:left="4569" w:right="45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Эмоциональность</w:t>
            </w:r>
          </w:p>
        </w:tc>
      </w:tr>
      <w:tr w:rsidR="00900BDB">
        <w:trPr>
          <w:trHeight w:val="3036"/>
        </w:trPr>
        <w:tc>
          <w:tcPr>
            <w:tcW w:w="3970" w:type="dxa"/>
          </w:tcPr>
          <w:p w:rsidR="00900BDB" w:rsidRDefault="0047059E">
            <w:pPr>
              <w:pStyle w:val="TableParagraph"/>
              <w:ind w:right="93" w:firstLine="60"/>
              <w:rPr>
                <w:sz w:val="24"/>
              </w:rPr>
            </w:pPr>
            <w:r>
              <w:rPr>
                <w:sz w:val="24"/>
              </w:rPr>
              <w:t xml:space="preserve">Ребенок испытывает повышенную потребность в эмоциональном контакте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взрослыми, ярко выражает свои чувства — радость, огорчение, страх, удивление, удовольствие и др.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лежат в основе нравственных поступков.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tabs>
                <w:tab w:val="left" w:pos="1942"/>
                <w:tab w:val="left" w:pos="3708"/>
                <w:tab w:val="left" w:pos="5513"/>
              </w:tabs>
              <w:ind w:left="108" w:right="97"/>
              <w:jc w:val="left"/>
              <w:rPr>
                <w:sz w:val="24"/>
              </w:rPr>
            </w:pPr>
            <w:r>
              <w:rPr>
                <w:sz w:val="24"/>
              </w:rPr>
              <w:t>Ребенок 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— предчувствие</w:t>
            </w:r>
            <w:r>
              <w:rPr>
                <w:sz w:val="24"/>
              </w:rPr>
              <w:tab/>
              <w:t>собственных</w:t>
            </w:r>
            <w:r>
              <w:rPr>
                <w:sz w:val="24"/>
              </w:rPr>
              <w:tab/>
              <w:t>переживаний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переживаний других людей, связанных с </w:t>
            </w:r>
            <w:proofErr w:type="spellStart"/>
            <w:r>
              <w:rPr>
                <w:sz w:val="24"/>
              </w:rPr>
              <w:t>резул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татами тех или иных действий и поступков («Если я подарю маме свой рисунок, она очень обрадуется»). </w:t>
            </w: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 xml:space="preserve"> в этом возрасте проявляется не только в сочувствии и сопереживании другому человеку, 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0BDB" w:rsidRDefault="0047059E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тв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.</w:t>
            </w:r>
          </w:p>
        </w:tc>
      </w:tr>
      <w:tr w:rsidR="00900BDB">
        <w:trPr>
          <w:trHeight w:val="321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1" w:lineRule="exact"/>
              <w:ind w:left="4569" w:right="45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Инициативность</w:t>
            </w:r>
          </w:p>
        </w:tc>
      </w:tr>
      <w:tr w:rsidR="00900BDB">
        <w:trPr>
          <w:trHeight w:val="2484"/>
        </w:trPr>
        <w:tc>
          <w:tcPr>
            <w:tcW w:w="3970" w:type="dxa"/>
          </w:tcPr>
          <w:p w:rsidR="00900BDB" w:rsidRDefault="0047059E">
            <w:pPr>
              <w:pStyle w:val="TableParagraph"/>
              <w:tabs>
                <w:tab w:val="left" w:pos="947"/>
                <w:tab w:val="left" w:pos="2189"/>
                <w:tab w:val="left" w:pos="2475"/>
                <w:tab w:val="left" w:pos="2643"/>
              </w:tabs>
              <w:ind w:right="94" w:firstLine="60"/>
              <w:rPr>
                <w:sz w:val="24"/>
              </w:rPr>
            </w:pPr>
            <w:r>
              <w:rPr>
                <w:sz w:val="24"/>
              </w:rPr>
              <w:t>Проявляется во всех сферах жизнедеятельности: общении в практической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предметной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самодеятельных </w:t>
            </w:r>
            <w:r>
              <w:rPr>
                <w:sz w:val="24"/>
              </w:rPr>
              <w:t>сюжетно-отобрази-тельных играх. Все это составляет основу развития 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креативности </w:t>
            </w:r>
            <w:r>
              <w:rPr>
                <w:sz w:val="24"/>
              </w:rPr>
              <w:t>(способности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творчеству).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tabs>
                <w:tab w:val="left" w:pos="2514"/>
                <w:tab w:val="left" w:pos="513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Проявляется во всех видах деятельности, общении, предметной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игре, </w:t>
            </w:r>
            <w:r>
              <w:rPr>
                <w:sz w:val="24"/>
              </w:rPr>
              <w:t>экспериментировании и др. Ребёнок может выбирать занятие по своему желанию</w:t>
            </w:r>
            <w:proofErr w:type="gramStart"/>
            <w:r>
              <w:rPr>
                <w:sz w:val="24"/>
              </w:rPr>
              <w:t xml:space="preserve">;. </w:t>
            </w:r>
            <w:proofErr w:type="gramEnd"/>
            <w:r>
              <w:rPr>
                <w:sz w:val="24"/>
              </w:rPr>
              <w:t xml:space="preserve">Включаться в разговор, предложить интересное занятие. Ребёнок легко включается в игровые ситуации и инициирует их сам, творчески  развивает игровой сюжет,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00BDB" w:rsidRDefault="0047059E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для этого разнообразные знания, полученные из разных    источников.    Инициативность    связана  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900BDB" w:rsidRDefault="00900BDB">
      <w:pPr>
        <w:spacing w:line="270" w:lineRule="atLeast"/>
        <w:rPr>
          <w:sz w:val="24"/>
        </w:rPr>
        <w:sectPr w:rsidR="00900BDB">
          <w:pgSz w:w="16840" w:h="11910" w:orient="landscape"/>
          <w:pgMar w:top="720" w:right="7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811"/>
        <w:gridCol w:w="5756"/>
      </w:tblGrid>
      <w:tr w:rsidR="00900BDB">
        <w:trPr>
          <w:trHeight w:val="552"/>
        </w:trPr>
        <w:tc>
          <w:tcPr>
            <w:tcW w:w="3970" w:type="dxa"/>
          </w:tcPr>
          <w:p w:rsidR="00900BDB" w:rsidRDefault="00900BD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11" w:type="dxa"/>
          </w:tcPr>
          <w:p w:rsidR="00900BDB" w:rsidRDefault="00900BD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tabs>
                <w:tab w:val="left" w:pos="3027"/>
                <w:tab w:val="left" w:pos="5208"/>
              </w:tabs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любознательностью,</w:t>
            </w:r>
            <w:r>
              <w:rPr>
                <w:sz w:val="24"/>
              </w:rPr>
              <w:tab/>
              <w:t>пытливостью</w:t>
            </w:r>
            <w:r>
              <w:rPr>
                <w:sz w:val="24"/>
              </w:rPr>
              <w:tab/>
              <w:t>ума,</w:t>
            </w:r>
          </w:p>
          <w:p w:rsidR="00900BDB" w:rsidRDefault="0047059E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изобретательностью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900BDB">
        <w:trPr>
          <w:trHeight w:val="321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1" w:lineRule="exact"/>
              <w:ind w:left="4569" w:right="45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Самостоятельность</w:t>
            </w:r>
          </w:p>
        </w:tc>
      </w:tr>
      <w:tr w:rsidR="00900BDB">
        <w:trPr>
          <w:trHeight w:val="4416"/>
        </w:trPr>
        <w:tc>
          <w:tcPr>
            <w:tcW w:w="3970" w:type="dxa"/>
          </w:tcPr>
          <w:p w:rsidR="00900BDB" w:rsidRDefault="0047059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Фундаментальная характеристика ребенка 3 лет («Я сам», «Я могу»). Он активно заявляет о своем желании быть как взрослые (самому есть, одеваться), включаться в настоящие дела (мыть посуду, стирать, делать покупки и т.д.).</w:t>
            </w: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Проявляется в элементарном самообслуживании (од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>, раздевании, умывании), выполнении отдельных поручений (дежурство по столовой, уход за растениями и животными), организации предметной среды для самодеятельных игр, использовании имеющихся знаний и способов в разных продуктивных видах деятельности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tabs>
                <w:tab w:val="left" w:pos="1554"/>
                <w:tab w:val="left" w:pos="2165"/>
                <w:tab w:val="left" w:pos="2926"/>
                <w:tab w:val="left" w:pos="3774"/>
                <w:tab w:val="left" w:pos="3905"/>
                <w:tab w:val="left" w:pos="499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ответственность. </w:t>
            </w:r>
            <w:proofErr w:type="gramStart"/>
            <w:r>
              <w:rPr>
                <w:sz w:val="24"/>
              </w:rPr>
              <w:t>Самостоятельность проявляется в способности без помощи взрослого решать различные задачи, возникающие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повседневной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z w:val="24"/>
              </w:rPr>
              <w:t>(самообслуживание, уход за растениями, создание среды для самодеятельной игры.</w:t>
            </w:r>
            <w:proofErr w:type="gramEnd"/>
            <w:r>
              <w:rPr>
                <w:sz w:val="24"/>
              </w:rPr>
              <w:t xml:space="preserve"> Пользование простыми безопасными приборами. В продуктивных 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 xml:space="preserve">(изобразительной, </w:t>
            </w:r>
            <w:r>
              <w:rPr>
                <w:sz w:val="24"/>
              </w:rPr>
              <w:t>конструировании, и др.) ребёнок сам находит способы и средства для реализации своего замысла. Самостоятельный ребёнок не боится взять на себя ответственность, может исправить допущенную ошибку. Ответственный ребёнок старается хорошо выполнить порученное дело, значимое не только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00BDB" w:rsidRDefault="0047059E">
            <w:pPr>
              <w:pStyle w:val="TableParagraph"/>
              <w:spacing w:line="276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него, но и для других. Испытывает при этом чувство удовлетворения.</w:t>
            </w:r>
          </w:p>
        </w:tc>
      </w:tr>
      <w:tr w:rsidR="00900BDB">
        <w:trPr>
          <w:trHeight w:val="323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4" w:lineRule="exact"/>
              <w:ind w:left="4569" w:right="45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Креативность</w:t>
            </w:r>
          </w:p>
        </w:tc>
      </w:tr>
      <w:tr w:rsidR="00900BDB">
        <w:trPr>
          <w:trHeight w:val="3588"/>
        </w:trPr>
        <w:tc>
          <w:tcPr>
            <w:tcW w:w="3970" w:type="dxa"/>
          </w:tcPr>
          <w:p w:rsidR="00900BDB" w:rsidRDefault="00900BD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11" w:type="dxa"/>
          </w:tcPr>
          <w:p w:rsidR="00900BDB" w:rsidRDefault="0047059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Наиболее ярко проявляется в специфических видах детской деятельности: игре, конструировании, рисовании, лепке, </w:t>
            </w:r>
            <w:proofErr w:type="spellStart"/>
            <w:r>
              <w:rPr>
                <w:sz w:val="24"/>
              </w:rPr>
              <w:t>музицировании</w:t>
            </w:r>
            <w:proofErr w:type="spellEnd"/>
            <w:r>
              <w:rPr>
                <w:sz w:val="24"/>
              </w:rPr>
              <w:t xml:space="preserve">, а также в речи.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в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которого возникает оригинальный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продукт.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Ребенок способен к созданию нового рисунка, конструкции, образа фантазии, движения, </w:t>
            </w:r>
            <w:proofErr w:type="gramStart"/>
            <w:r>
              <w:rPr>
                <w:sz w:val="24"/>
              </w:rPr>
              <w:t>отличающихся</w:t>
            </w:r>
            <w:proofErr w:type="gramEnd"/>
            <w:r>
              <w:rPr>
                <w:sz w:val="24"/>
              </w:rPr>
              <w:t xml:space="preserve"> оригинальностью, вариативностью, гибкостью и подвижностью. Семилетнего ребенка характеризуют активная </w:t>
            </w:r>
            <w:proofErr w:type="spellStart"/>
            <w:r>
              <w:rPr>
                <w:sz w:val="24"/>
              </w:rPr>
              <w:t>деятельностная</w:t>
            </w:r>
            <w:proofErr w:type="spellEnd"/>
            <w:r>
              <w:rPr>
                <w:sz w:val="24"/>
              </w:rPr>
      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</w:t>
            </w:r>
          </w:p>
          <w:p w:rsidR="00900BDB" w:rsidRDefault="0047059E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характер: ребенок ищет разные способы решения одной и той же задачи.</w:t>
            </w:r>
          </w:p>
        </w:tc>
      </w:tr>
      <w:tr w:rsidR="00900BDB">
        <w:trPr>
          <w:trHeight w:val="321"/>
        </w:trPr>
        <w:tc>
          <w:tcPr>
            <w:tcW w:w="15537" w:type="dxa"/>
            <w:gridSpan w:val="3"/>
          </w:tcPr>
          <w:p w:rsidR="00900BDB" w:rsidRDefault="0047059E">
            <w:pPr>
              <w:pStyle w:val="TableParagraph"/>
              <w:spacing w:line="301" w:lineRule="exact"/>
              <w:ind w:left="4569" w:right="45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Произвольность и свобода поведения (самооценка)</w:t>
            </w:r>
          </w:p>
        </w:tc>
      </w:tr>
      <w:tr w:rsidR="00900BDB">
        <w:trPr>
          <w:trHeight w:val="551"/>
        </w:trPr>
        <w:tc>
          <w:tcPr>
            <w:tcW w:w="3970" w:type="dxa"/>
          </w:tcPr>
          <w:p w:rsidR="00900BDB" w:rsidRDefault="00900BD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11" w:type="dxa"/>
            <w:vMerge w:val="restart"/>
          </w:tcPr>
          <w:p w:rsidR="00900BDB" w:rsidRDefault="0047059E" w:rsidP="00D9795A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="00D9795A" w:rsidRPr="00D9795A">
              <w:rPr>
                <w:b/>
                <w:sz w:val="24"/>
                <w:u w:val="thick"/>
              </w:rPr>
              <w:t>Произвольность</w:t>
            </w:r>
            <w:r w:rsidR="00D9795A">
              <w:rPr>
                <w:b/>
                <w:sz w:val="24"/>
                <w:u w:val="single"/>
              </w:rPr>
              <w:t xml:space="preserve"> </w:t>
            </w:r>
            <w:r w:rsidR="00D9795A" w:rsidRPr="00D9795A">
              <w:rPr>
                <w:sz w:val="24"/>
                <w:u w:val="single"/>
              </w:rPr>
              <w:t>п</w:t>
            </w:r>
            <w:r w:rsidRPr="00D9795A">
              <w:rPr>
                <w:sz w:val="24"/>
              </w:rPr>
              <w:t>роявляется</w:t>
            </w:r>
            <w:r>
              <w:rPr>
                <w:sz w:val="24"/>
              </w:rPr>
              <w:t xml:space="preserve"> в том, что ребенок начинает регулировать свое поведение в соответствии с принятыми в обществе нормами; умеет довести</w:t>
            </w:r>
          </w:p>
        </w:tc>
        <w:tc>
          <w:tcPr>
            <w:tcW w:w="5756" w:type="dxa"/>
            <w:vMerge w:val="restart"/>
          </w:tcPr>
          <w:p w:rsidR="00900BDB" w:rsidRDefault="0047059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К 7 годам базисные характеристики личности становятся более содержательными: существенно повышается уровень произвольности и свободы</w:t>
            </w:r>
          </w:p>
        </w:tc>
      </w:tr>
      <w:tr w:rsidR="00900BDB">
        <w:trPr>
          <w:trHeight w:val="278"/>
        </w:trPr>
        <w:tc>
          <w:tcPr>
            <w:tcW w:w="3970" w:type="dxa"/>
          </w:tcPr>
          <w:p w:rsidR="00900BDB" w:rsidRDefault="00900BDB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900BDB" w:rsidRDefault="00900BDB">
            <w:pPr>
              <w:rPr>
                <w:sz w:val="2"/>
                <w:szCs w:val="2"/>
              </w:rPr>
            </w:pPr>
          </w:p>
        </w:tc>
        <w:tc>
          <w:tcPr>
            <w:tcW w:w="5756" w:type="dxa"/>
            <w:vMerge/>
            <w:tcBorders>
              <w:top w:val="nil"/>
            </w:tcBorders>
          </w:tcPr>
          <w:p w:rsidR="00900BDB" w:rsidRDefault="00900BDB">
            <w:pPr>
              <w:rPr>
                <w:sz w:val="2"/>
                <w:szCs w:val="2"/>
              </w:rPr>
            </w:pPr>
          </w:p>
        </w:tc>
      </w:tr>
    </w:tbl>
    <w:p w:rsidR="00900BDB" w:rsidRDefault="00900BDB">
      <w:pPr>
        <w:rPr>
          <w:sz w:val="2"/>
          <w:szCs w:val="2"/>
        </w:rPr>
        <w:sectPr w:rsidR="00900BDB">
          <w:pgSz w:w="16840" w:h="11910" w:orient="landscape"/>
          <w:pgMar w:top="720" w:right="7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811"/>
        <w:gridCol w:w="5756"/>
      </w:tblGrid>
      <w:tr w:rsidR="00900BDB">
        <w:trPr>
          <w:trHeight w:val="9983"/>
        </w:trPr>
        <w:tc>
          <w:tcPr>
            <w:tcW w:w="3970" w:type="dxa"/>
          </w:tcPr>
          <w:p w:rsidR="00900BDB" w:rsidRDefault="00900BD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811" w:type="dxa"/>
          </w:tcPr>
          <w:p w:rsidR="00D9795A" w:rsidRDefault="0047059E" w:rsidP="00D9795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начатое дело до конца (соорудить конструкцию, убрать игрушки, запомнить стихотворение, слова песни, правила игры и т.д.).</w:t>
            </w: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D9795A" w:rsidRDefault="00D9795A" w:rsidP="00D9795A">
            <w:pPr>
              <w:pStyle w:val="TableParagraph"/>
              <w:ind w:right="100"/>
              <w:rPr>
                <w:sz w:val="24"/>
              </w:rPr>
            </w:pPr>
          </w:p>
          <w:p w:rsidR="00900BDB" w:rsidRDefault="0047059E" w:rsidP="00D9795A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Свобода поведения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и эмоционально раскрепощенным.</w:t>
            </w:r>
          </w:p>
        </w:tc>
        <w:tc>
          <w:tcPr>
            <w:tcW w:w="5756" w:type="dxa"/>
          </w:tcPr>
          <w:p w:rsidR="00900BDB" w:rsidRDefault="0047059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 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900BDB" w:rsidRDefault="0047059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Самооценка</w:t>
            </w:r>
            <w:r>
              <w:rPr>
                <w:sz w:val="24"/>
              </w:rPr>
              <w:t>. Ребёнок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 В то же время для него характерна завышенная самооценка, которая влияет на его положительное отношение к себе.</w:t>
            </w:r>
          </w:p>
          <w:p w:rsidR="00900BDB" w:rsidRDefault="0047059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Свобода поведения </w:t>
            </w:r>
            <w:r>
              <w:rPr>
                <w:sz w:val="24"/>
              </w:rPr>
              <w:t xml:space="preserve">Свободный ребёнок отличается внутренней раскованностью, открытостью в общении, искренностью в выражении чувств, правдивостью. Вместе с тем ребёнок осторожен и предусмотрителен, он способен выполнять общественные правила поведения и безопасности: правила перехода улицы, нельзя идти с незнакомым человеком, нужно использовать предметы по назначению, учитывать поведение животных, быть осторожным с небезопасными электрическими и механическими приборами. Ребёнок должен расти </w:t>
            </w:r>
            <w:proofErr w:type="gramStart"/>
            <w:r>
              <w:rPr>
                <w:sz w:val="24"/>
              </w:rPr>
              <w:t>смелым</w:t>
            </w:r>
            <w:proofErr w:type="gramEnd"/>
            <w:r>
              <w:rPr>
                <w:sz w:val="24"/>
              </w:rPr>
              <w:t>, но осторожным. Это даёт ему свободу и гарантию безопасности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Воспитание чувства свободы и безопасности поведения опирается на понимание причинно-следственных связей в самых различных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:rsidR="0047059E" w:rsidRDefault="0047059E"/>
    <w:sectPr w:rsidR="0047059E">
      <w:pgSz w:w="16840" w:h="11910" w:orient="landscape"/>
      <w:pgMar w:top="720" w:right="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0BDB"/>
    <w:rsid w:val="0047059E"/>
    <w:rsid w:val="005C4E7A"/>
    <w:rsid w:val="00900BDB"/>
    <w:rsid w:val="00902B4A"/>
    <w:rsid w:val="00D9795A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2020-11-30T21:48:00Z</dcterms:created>
  <dcterms:modified xsi:type="dcterms:W3CDTF">2021-10-11T15:17:00Z</dcterms:modified>
</cp:coreProperties>
</file>