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2"/>
        <w:gridCol w:w="3917"/>
        <w:gridCol w:w="1552"/>
        <w:gridCol w:w="3584"/>
      </w:tblGrid>
      <w:tr w:rsidR="00504045" w:rsidRPr="00461490" w:rsidTr="00F9045B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045" w:rsidRPr="00F9045B" w:rsidRDefault="00504045" w:rsidP="00F9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Анкета для родителей детей с избыточным весом или ожирением </w:t>
            </w:r>
          </w:p>
          <w:p w:rsidR="00504045" w:rsidRPr="00F9045B" w:rsidRDefault="00504045" w:rsidP="00F9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 ребенка: </w:t>
            </w:r>
            <w:r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>Иванова Лена</w:t>
            </w: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Возраст: </w:t>
            </w:r>
            <w:r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>6</w:t>
            </w:r>
            <w:r w:rsidRPr="00F9045B"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 xml:space="preserve"> лет</w:t>
            </w: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Группа: </w:t>
            </w:r>
            <w:r w:rsidRPr="00F9045B"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 xml:space="preserve">-подготовительная </w:t>
            </w: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Дата заполнения анкеты: </w:t>
            </w:r>
            <w:r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>15</w:t>
            </w:r>
            <w:r w:rsidRPr="00F9045B"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 xml:space="preserve">февраля </w:t>
            </w:r>
            <w:r w:rsidRPr="00F9045B">
              <w:rPr>
                <w:rFonts w:ascii="Times New Roman" w:hAnsi="Times New Roman"/>
                <w:color w:val="0084A9"/>
                <w:sz w:val="24"/>
                <w:szCs w:val="24"/>
                <w:lang w:eastAsia="ru-RU"/>
              </w:rPr>
              <w:t>2021 года</w:t>
            </w:r>
          </w:p>
        </w:tc>
      </w:tr>
      <w:tr w:rsidR="00504045" w:rsidRPr="00461490" w:rsidTr="00F9045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Сколько часов в день ребенок проводит у экрана телевизора, монитора, с планшетом, смартфоном?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Более двух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Если больше часа, это ведет к набору веса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Сколько раз в день вы гуляете с ним в выходные?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Один раз в 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Одного раза в день недостаточно, чтобы он оставался стройным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Как долго в среднем длится одна прогулка?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Полтора-два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Гулять с ребенком за один выход из дома нужно не меньше 1,-1,5 часа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Включаете ли вы в прогулку элементы подвижных игр или спорта: лыжи, катание с горки зимой, бег, велосипед, плавание?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Катается с горки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Просто ходить по улице, копаться в снегу или песочнице – слишком низкая физическая нагрузка для дошкольника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Выполняете ли с ребенком упражнения для нормализации веса? Если да, то сколько раз в день и в неделю?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Нет, некогда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необходимо делать один-два раза в день. Если практиковать их реже, эффекта не будет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Как часто ребенок болеет респираторными и детскими инфекциями?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Примерно два раза в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Если ежемесячно в холодное время года, вес будет расти из-за постельного режима и отсутствия прогулок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Какие блюда предпочитает ребенок?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Любит хот-доги, макароны, котлеты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Выработайте привычку к здоровому питанию в семье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Повышен ли у ребенка аппетит?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Если да, то понятно, откуда лишние килограммы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Спит ли ребенок днем?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Да, хорошо спит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Часто пауза на сон заменяется дополнительными перекусами и перебором суточной калорийности рациона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Есть ли у ребенка близкие родственники с лишним весом?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У дяди ожирение II 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полных родственников – фактор риска ожирения у ребенка</w:t>
            </w:r>
          </w:p>
        </w:tc>
      </w:tr>
      <w:tr w:rsidR="00504045" w:rsidRPr="00461490" w:rsidTr="00F904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Придерживаются ли в вашей семье правил ЗОЖ?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707233" w:rsidRDefault="00504045" w:rsidP="00F90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072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5" w:rsidRPr="00F9045B" w:rsidRDefault="00504045" w:rsidP="00F9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45B">
              <w:rPr>
                <w:rFonts w:ascii="Times New Roman" w:hAnsi="Times New Roman"/>
                <w:sz w:val="24"/>
                <w:szCs w:val="24"/>
                <w:lang w:eastAsia="ru-RU"/>
              </w:rPr>
              <w:t>В спортивных и правильно питающихся семьях дети не знают проблем с лишним весом</w:t>
            </w:r>
          </w:p>
        </w:tc>
      </w:tr>
    </w:tbl>
    <w:p w:rsidR="00504045" w:rsidRDefault="00504045">
      <w:bookmarkStart w:id="0" w:name="_GoBack"/>
      <w:bookmarkEnd w:id="0"/>
    </w:p>
    <w:sectPr w:rsidR="00504045" w:rsidSect="004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8C"/>
    <w:rsid w:val="00223B8E"/>
    <w:rsid w:val="002A698C"/>
    <w:rsid w:val="00461490"/>
    <w:rsid w:val="00473316"/>
    <w:rsid w:val="00504045"/>
    <w:rsid w:val="00707233"/>
    <w:rsid w:val="008A7FC8"/>
    <w:rsid w:val="00D856B9"/>
    <w:rsid w:val="00F9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Пользователь Windows</cp:lastModifiedBy>
  <cp:revision>3</cp:revision>
  <dcterms:created xsi:type="dcterms:W3CDTF">2021-03-15T04:59:00Z</dcterms:created>
  <dcterms:modified xsi:type="dcterms:W3CDTF">2021-03-17T06:25:00Z</dcterms:modified>
</cp:coreProperties>
</file>