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6A" w:rsidRPr="009C012A" w:rsidRDefault="00217B6A" w:rsidP="009C012A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C012A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Приложение № 2</w:t>
      </w:r>
    </w:p>
    <w:p w:rsidR="00217B6A" w:rsidRPr="009C012A" w:rsidRDefault="00217B6A" w:rsidP="00BE01E6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012A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диагностика</w:t>
      </w:r>
    </w:p>
    <w:p w:rsidR="00217B6A" w:rsidRPr="00BE01E6" w:rsidRDefault="00217B6A" w:rsidP="00BE01E6">
      <w:pPr>
        <w:widowControl w:val="0"/>
        <w:tabs>
          <w:tab w:val="left" w:leader="underscore" w:pos="3753"/>
          <w:tab w:val="left" w:leader="underscore" w:pos="4482"/>
        </w:tabs>
        <w:spacing w:after="0"/>
        <w:ind w:right="30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17B6A" w:rsidRDefault="00217B6A" w:rsidP="00214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F44">
        <w:rPr>
          <w:rFonts w:ascii="Times New Roman" w:hAnsi="Times New Roman"/>
          <w:sz w:val="24"/>
          <w:szCs w:val="24"/>
        </w:rPr>
        <w:t xml:space="preserve">Автор: Ю.А. Афонькина, </w:t>
      </w:r>
      <w:r w:rsidRPr="004C6C9A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дательство «Детство-пресс», 2016</w:t>
      </w:r>
      <w:r w:rsidRPr="004C6C9A">
        <w:rPr>
          <w:rFonts w:ascii="Times New Roman" w:hAnsi="Times New Roman"/>
          <w:sz w:val="24"/>
          <w:szCs w:val="24"/>
        </w:rPr>
        <w:t>г.</w:t>
      </w:r>
    </w:p>
    <w:p w:rsidR="00217B6A" w:rsidRPr="00E0554F" w:rsidRDefault="00217B6A" w:rsidP="00E05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B6A" w:rsidRPr="00E0554F" w:rsidRDefault="00217B6A" w:rsidP="00E0554F">
      <w:pPr>
        <w:jc w:val="center"/>
        <w:rPr>
          <w:rFonts w:ascii="Times New Roman" w:hAnsi="Times New Roman"/>
          <w:b/>
          <w:sz w:val="24"/>
          <w:szCs w:val="24"/>
        </w:rPr>
      </w:pPr>
      <w:r w:rsidRPr="00E0554F">
        <w:rPr>
          <w:rFonts w:ascii="Times New Roman" w:hAnsi="Times New Roman"/>
          <w:b/>
          <w:sz w:val="24"/>
          <w:szCs w:val="24"/>
        </w:rPr>
        <w:t>Первая младшая группа (с 2 до 3 лет)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Предлагаемое пособие разработано с целью оптимизации образовательного процесса в любом учреждении, работающим с группой детей 2-3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</w:t>
      </w:r>
      <w:r w:rsidRPr="00E0554F">
        <w:rPr>
          <w:color w:val="000000"/>
          <w:sz w:val="24"/>
          <w:szCs w:val="24"/>
          <w:lang w:eastAsia="ru-RU"/>
        </w:rPr>
        <w:t xml:space="preserve"> 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1 балл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не может выполнить все параметры оценки, помощь взрослого не принимает;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</w:t>
      </w: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2 балла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с помощью взрослого выполняет некоторые параметры оценки;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3 балла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выполняет все параметры оценки с частичной помощью взрослого;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 балла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выполняет самостоятельно и с частичной помощью взрослого все параметры оценки;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5 баллов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– ребенок выполняет все параметры оценки самостоятельно.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 </w:t>
      </w: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 этап.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2 этап.</w:t>
      </w: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Когда все дети прошли диагностику, тогда подсчитывается итоговый показатель по группе (среднее значение == все баллы сложить(по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общегрупповых промежуточных результатов освоения общеобразовательной программы.</w:t>
      </w:r>
    </w:p>
    <w:p w:rsidR="00217B6A" w:rsidRPr="00E0554F" w:rsidRDefault="00217B6A" w:rsidP="00E0554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  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</w:t>
      </w:r>
    </w:p>
    <w:p w:rsidR="00217B6A" w:rsidRPr="00E0554F" w:rsidRDefault="00217B6A" w:rsidP="00E0554F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ru-RU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возраста).</w:t>
      </w:r>
    </w:p>
    <w:p w:rsidR="00217B6A" w:rsidRPr="00E0554F" w:rsidRDefault="00217B6A" w:rsidP="00E0554F">
      <w:pPr>
        <w:rPr>
          <w:sz w:val="24"/>
          <w:szCs w:val="24"/>
        </w:rPr>
      </w:pPr>
      <w:r w:rsidRPr="00E0554F">
        <w:rPr>
          <w:rFonts w:ascii="Times New Roman" w:hAnsi="Times New Roman"/>
          <w:color w:val="000000"/>
          <w:sz w:val="24"/>
          <w:szCs w:val="24"/>
          <w:lang w:eastAsia="ru-RU"/>
        </w:rPr>
        <w:t>           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217B6A" w:rsidRPr="00BE01E6" w:rsidRDefault="00217B6A" w:rsidP="00DA21C2">
      <w:pPr>
        <w:jc w:val="center"/>
        <w:rPr>
          <w:rFonts w:ascii="Times New Roman" w:hAnsi="Times New Roman"/>
          <w:b/>
          <w:sz w:val="28"/>
          <w:szCs w:val="28"/>
        </w:rPr>
      </w:pPr>
      <w:r w:rsidRPr="00BE01E6">
        <w:rPr>
          <w:rFonts w:ascii="Times New Roman" w:hAnsi="Times New Roman"/>
          <w:b/>
          <w:sz w:val="28"/>
          <w:szCs w:val="28"/>
        </w:rPr>
        <w:t>Вторая младшая группа (с 3 до 4 лет)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Предлагаемая диагностика разработана с целью оптимизации образователь</w:t>
      </w:r>
      <w:r w:rsidRPr="004C6C9A">
        <w:rPr>
          <w:sz w:val="24"/>
          <w:szCs w:val="24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Pr="004C6C9A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4C6C9A">
        <w:rPr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4C6C9A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4C6C9A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4C6C9A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4C6C9A">
        <w:rPr>
          <w:sz w:val="24"/>
          <w:szCs w:val="24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4C6C9A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4C6C9A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4C6C9A">
        <w:rPr>
          <w:sz w:val="24"/>
          <w:szCs w:val="24"/>
        </w:rPr>
        <w:softHyphen/>
        <w:t>тям: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</w:t>
      </w:r>
      <w:r w:rsidRPr="004C6C9A">
        <w:rPr>
          <w:sz w:val="24"/>
          <w:szCs w:val="24"/>
        </w:rPr>
        <w:t xml:space="preserve"> — ребенок не может выполнить все параметры оценки, помощь взрослого не принимает;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балла</w:t>
      </w:r>
      <w:r w:rsidRPr="004C6C9A">
        <w:rPr>
          <w:sz w:val="24"/>
          <w:szCs w:val="24"/>
        </w:rPr>
        <w:t xml:space="preserve"> — ребенок с помощью взрослого выполняет некоторые парамет</w:t>
      </w:r>
      <w:r w:rsidRPr="004C6C9A">
        <w:rPr>
          <w:sz w:val="24"/>
          <w:szCs w:val="24"/>
        </w:rPr>
        <w:softHyphen/>
        <w:t>ры оценки;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балла</w:t>
      </w:r>
      <w:r w:rsidRPr="004C6C9A">
        <w:rPr>
          <w:sz w:val="24"/>
          <w:szCs w:val="24"/>
        </w:rPr>
        <w:t xml:space="preserve"> — ребенок выполняет все параметры оценки с частичной помо</w:t>
      </w:r>
      <w:r w:rsidRPr="004C6C9A">
        <w:rPr>
          <w:sz w:val="24"/>
          <w:szCs w:val="24"/>
        </w:rPr>
        <w:softHyphen/>
        <w:t>щью взрослого;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балла</w:t>
      </w:r>
      <w:r w:rsidRPr="004C6C9A">
        <w:rPr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217B6A" w:rsidRPr="004C6C9A" w:rsidRDefault="00217B6A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b/>
          <w:sz w:val="24"/>
          <w:szCs w:val="24"/>
        </w:rPr>
        <w:t>баллов</w:t>
      </w:r>
      <w:r w:rsidRPr="004C6C9A">
        <w:rPr>
          <w:sz w:val="24"/>
          <w:szCs w:val="24"/>
        </w:rPr>
        <w:t xml:space="preserve"> — ребенок выполняет все параметры оценки самостоятельно.</w:t>
      </w:r>
    </w:p>
    <w:p w:rsidR="00217B6A" w:rsidRPr="004C6C9A" w:rsidRDefault="00217B6A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4C6C9A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217B6A" w:rsidRPr="004C6C9A" w:rsidRDefault="00217B6A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этапа.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rStyle w:val="Bodytext10Bold"/>
          <w:sz w:val="24"/>
          <w:szCs w:val="24"/>
          <w:lang w:eastAsia="en-US"/>
        </w:rPr>
        <w:t>Этап I.</w:t>
      </w:r>
      <w:r w:rsidRPr="004C6C9A">
        <w:rPr>
          <w:sz w:val="24"/>
          <w:szCs w:val="24"/>
        </w:rPr>
        <w:t xml:space="preserve"> Напротив фамилии и имени каждого ребенка проставляются "бал</w:t>
      </w:r>
      <w:r w:rsidRPr="004C6C9A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4C6C9A">
        <w:rPr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4C6C9A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4C6C9A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rStyle w:val="Bodytext10Bold"/>
          <w:sz w:val="24"/>
          <w:szCs w:val="24"/>
          <w:lang w:eastAsia="en-US"/>
        </w:rPr>
        <w:t>Этап 2.</w:t>
      </w:r>
      <w:r w:rsidRPr="004C6C9A">
        <w:rPr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 к групповому мсдико-психолого-иедагогичсскому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C6C9A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4C6C9A">
        <w:rPr>
          <w:sz w:val="24"/>
          <w:szCs w:val="24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 w:rsidRPr="004C6C9A">
        <w:rPr>
          <w:sz w:val="24"/>
          <w:szCs w:val="24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4C6C9A">
        <w:rPr>
          <w:sz w:val="24"/>
          <w:szCs w:val="24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4C6C9A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4C6C9A">
        <w:rPr>
          <w:sz w:val="24"/>
          <w:szCs w:val="24"/>
        </w:rPr>
        <w:softHyphen/>
        <w:t>вательной области. (</w:t>
      </w:r>
      <w:r w:rsidRPr="004C6C9A">
        <w:rPr>
          <w:rStyle w:val="Bodytext10Bold"/>
          <w:sz w:val="24"/>
          <w:szCs w:val="24"/>
          <w:lang w:eastAsia="en-US"/>
        </w:rPr>
        <w:t>Указанные интервалы средних значений носят реко</w:t>
      </w:r>
      <w:r w:rsidRPr="004C6C9A">
        <w:rPr>
          <w:rStyle w:val="Bodytext10Bold"/>
          <w:sz w:val="24"/>
          <w:szCs w:val="24"/>
          <w:lang w:eastAsia="en-US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217B6A" w:rsidRPr="004C6C9A" w:rsidRDefault="00217B6A" w:rsidP="00040F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4C6C9A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4C6C9A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4C6C9A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:rsidR="00217B6A" w:rsidRPr="004C6C9A" w:rsidRDefault="00217B6A" w:rsidP="00991B2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C9A">
        <w:rPr>
          <w:rStyle w:val="Bodytext80"/>
          <w:b/>
          <w:sz w:val="24"/>
          <w:szCs w:val="24"/>
          <w:lang w:eastAsia="en-US"/>
        </w:rPr>
        <w:t>Рекомендации по описанию инструментария педагогической диагностики во второй младшей группе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Инструментарий педагогической диагностики представляет собой опи</w:t>
      </w:r>
      <w:r w:rsidRPr="004C6C9A">
        <w:rPr>
          <w:sz w:val="24"/>
          <w:szCs w:val="24"/>
        </w:rPr>
        <w:softHyphen/>
        <w:t xml:space="preserve">сание </w:t>
      </w:r>
      <w:r w:rsidRPr="004C6C9A">
        <w:rPr>
          <w:sz w:val="24"/>
          <w:szCs w:val="24"/>
          <w:lang w:val="en-US"/>
        </w:rPr>
        <w:t>rex</w:t>
      </w:r>
      <w:r w:rsidRPr="004C6C9A">
        <w:rPr>
          <w:sz w:val="24"/>
          <w:szCs w:val="24"/>
        </w:rPr>
        <w:t xml:space="preserve"> проблемных ситуаций, вопросов, поручений, ситуаций наблюде</w:t>
      </w:r>
      <w:r w:rsidRPr="004C6C9A">
        <w:rPr>
          <w:sz w:val="24"/>
          <w:szCs w:val="24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4C6C9A">
        <w:rPr>
          <w:sz w:val="24"/>
          <w:szCs w:val="24"/>
        </w:rPr>
        <w:softHyphen/>
        <w:t>сы и поручения могут повторяться, с тем чтобы уточнить качество оцени</w:t>
      </w:r>
      <w:r w:rsidRPr="004C6C9A">
        <w:rPr>
          <w:sz w:val="24"/>
          <w:szCs w:val="24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4C6C9A">
        <w:rPr>
          <w:sz w:val="24"/>
          <w:szCs w:val="24"/>
        </w:rPr>
        <w:softHyphen/>
        <w:t>культурные руководители, педагоги дополнительного образования принима</w:t>
      </w:r>
      <w:r w:rsidRPr="004C6C9A">
        <w:rPr>
          <w:sz w:val="24"/>
          <w:szCs w:val="24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4C6C9A">
        <w:rPr>
          <w:sz w:val="24"/>
          <w:szCs w:val="24"/>
        </w:rPr>
        <w:softHyphen/>
        <w:t>цией и направленностью образовательной деятельности.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 w:rsidRPr="004C6C9A">
        <w:rPr>
          <w:sz w:val="24"/>
          <w:szCs w:val="24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Основные диагностические методы педагога образовательной организа</w:t>
      </w:r>
      <w:r w:rsidRPr="004C6C9A">
        <w:rPr>
          <w:sz w:val="24"/>
          <w:szCs w:val="24"/>
        </w:rPr>
        <w:softHyphen/>
        <w:t>ции: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 наблюдение;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проблемная (диагностическая) ситуация;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беседа.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Формы проведения педагогической диагностики: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индивидуальная;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подгрупповая;</w:t>
      </w:r>
    </w:p>
    <w:p w:rsidR="00217B6A" w:rsidRPr="004C6C9A" w:rsidRDefault="00217B6A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групповая.</w:t>
      </w:r>
    </w:p>
    <w:p w:rsidR="00217B6A" w:rsidRPr="004C6C9A" w:rsidRDefault="00217B6A" w:rsidP="00991B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Обратите внимание, что диагностируемые параметры могут быть расши</w:t>
      </w:r>
      <w:r w:rsidRPr="004C6C9A">
        <w:rPr>
          <w:rFonts w:ascii="Times New Roman" w:hAnsi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4C6C9A">
        <w:rPr>
          <w:rFonts w:ascii="Times New Roman" w:hAnsi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4C6C9A">
        <w:rPr>
          <w:rFonts w:ascii="Times New Roman" w:hAnsi="Times New Roman"/>
          <w:sz w:val="24"/>
          <w:szCs w:val="24"/>
        </w:rPr>
        <w:softHyphen/>
        <w:t>ности конкретной организации.</w:t>
      </w:r>
    </w:p>
    <w:p w:rsidR="00217B6A" w:rsidRPr="004C6C9A" w:rsidRDefault="00217B6A" w:rsidP="00647B38">
      <w:pPr>
        <w:spacing w:after="94" w:line="240" w:lineRule="auto"/>
        <w:ind w:left="20" w:firstLine="360"/>
        <w:jc w:val="both"/>
        <w:rPr>
          <w:rFonts w:ascii="Times New Roman" w:hAnsi="Times New Roman"/>
          <w:b/>
          <w:sz w:val="24"/>
          <w:szCs w:val="24"/>
        </w:rPr>
      </w:pPr>
      <w:r w:rsidRPr="004C6C9A">
        <w:rPr>
          <w:rStyle w:val="Bodytext80"/>
          <w:b/>
          <w:sz w:val="24"/>
          <w:szCs w:val="24"/>
          <w:lang w:eastAsia="en-US"/>
        </w:rPr>
        <w:t>Примеры описания инструментария по образовательным областям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Старается соблюдать правила поведения в общественных местах, в об</w:t>
      </w:r>
      <w:r w:rsidRPr="004C6C9A">
        <w:rPr>
          <w:sz w:val="24"/>
          <w:szCs w:val="24"/>
        </w:rPr>
        <w:softHyphen/>
        <w:t>щении со взрослыми и сверстниками, в природе.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 в быту и в организованной деятельности.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фиксировать па прогулке, в самостоятельной деятельности стиль поведения и общения ребенка.</w:t>
      </w:r>
    </w:p>
    <w:p w:rsidR="00217B6A" w:rsidRPr="004C6C9A" w:rsidRDefault="00217B6A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Понимает социальную оценку поступков сверстников или героев ил</w:t>
      </w:r>
      <w:r w:rsidRPr="004C6C9A">
        <w:rPr>
          <w:sz w:val="24"/>
          <w:szCs w:val="24"/>
        </w:rPr>
        <w:softHyphen/>
        <w:t>люстраций, литературных произведений.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беседа, проблемная ситуация.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сказка «Теремок».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217B6A" w:rsidRPr="004C6C9A" w:rsidRDefault="00217B6A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Разыгрывает самостоятельно и по просьбе взрослого отрывки из зна</w:t>
      </w:r>
      <w:r w:rsidRPr="004C6C9A">
        <w:rPr>
          <w:sz w:val="24"/>
          <w:szCs w:val="24"/>
        </w:rPr>
        <w:softHyphen/>
        <w:t>комых сказок.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игрушки герои сказок по количеству детей.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«Давайте расскажем сказку „Колобок"».</w:t>
      </w:r>
    </w:p>
    <w:p w:rsidR="00217B6A" w:rsidRPr="004C6C9A" w:rsidRDefault="00217B6A" w:rsidP="00647B38">
      <w:pPr>
        <w:pStyle w:val="Bodytext120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Знает свои имя и фамилию, имена родителей.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беседа.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индивидуальная.</w:t>
      </w:r>
    </w:p>
    <w:p w:rsidR="00217B6A" w:rsidRPr="004C6C9A" w:rsidRDefault="00217B6A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«Скажи, пожалуйста, как тебя зовут? Как твоя фамилия? Как зо</w:t>
      </w:r>
      <w:r w:rsidRPr="004C6C9A">
        <w:rPr>
          <w:sz w:val="24"/>
          <w:szCs w:val="24"/>
        </w:rPr>
        <w:softHyphen/>
        <w:t>вут папу/маму?»</w:t>
      </w:r>
    </w:p>
    <w:p w:rsidR="00217B6A" w:rsidRPr="004C6C9A" w:rsidRDefault="00217B6A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Умеет </w:t>
      </w:r>
      <w:r w:rsidRPr="004C6C9A">
        <w:rPr>
          <w:rStyle w:val="Bodytext10Georgia"/>
          <w:rFonts w:ascii="Times New Roman" w:hAnsi="Times New Roman" w:cs="Times New Roman"/>
          <w:sz w:val="24"/>
          <w:szCs w:val="24"/>
        </w:rPr>
        <w:t>1</w:t>
      </w:r>
      <w:r w:rsidRPr="004C6C9A">
        <w:rPr>
          <w:sz w:val="24"/>
          <w:szCs w:val="24"/>
        </w:rPr>
        <w:t>руппировать предметы по цвету, размеру, форме.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991B20">
      <w:pPr>
        <w:spacing w:line="240" w:lineRule="auto"/>
        <w:ind w:firstLine="380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Задание: «Найди все красное, все круглое, все большое»</w:t>
      </w:r>
    </w:p>
    <w:p w:rsidR="00217B6A" w:rsidRPr="004C6C9A" w:rsidRDefault="00217B6A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4"/>
          <w:szCs w:val="24"/>
        </w:rPr>
      </w:pPr>
      <w:r w:rsidRPr="004C6C9A">
        <w:rPr>
          <w:b/>
          <w:iCs w:val="0"/>
          <w:sz w:val="24"/>
          <w:szCs w:val="24"/>
        </w:rPr>
        <w:t>Образовательная область «Речевое развитие»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дидактическая игра «Какой звук».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«Повтори за мной — А, У. О, Э, Ы. Хлопни тогда, когда услы</w:t>
      </w:r>
      <w:r w:rsidRPr="004C6C9A">
        <w:rPr>
          <w:sz w:val="24"/>
          <w:szCs w:val="24"/>
        </w:rPr>
        <w:softHyphen/>
        <w:t>шишь А».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  <w:r w:rsidRPr="004C6C9A">
        <w:rPr>
          <w:b/>
          <w:iCs w:val="0"/>
          <w:sz w:val="24"/>
          <w:szCs w:val="24"/>
        </w:rPr>
        <w:t>Образовательная область «Художественно-эстетическое развитие»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«Укрась вазу».</w:t>
      </w: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4"/>
          <w:szCs w:val="24"/>
        </w:rPr>
      </w:pPr>
    </w:p>
    <w:p w:rsidR="00217B6A" w:rsidRPr="004C6C9A" w:rsidRDefault="00217B6A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4"/>
          <w:szCs w:val="24"/>
        </w:rPr>
      </w:pPr>
      <w:r w:rsidRPr="004C6C9A">
        <w:rPr>
          <w:b/>
          <w:iCs w:val="0"/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быту и организованной де</w:t>
      </w:r>
      <w:r w:rsidRPr="004C6C9A">
        <w:rPr>
          <w:sz w:val="24"/>
          <w:szCs w:val="24"/>
        </w:rPr>
        <w:softHyphen/>
        <w:t>ятельности.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зонтик.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>
        <w:rPr>
          <w:sz w:val="24"/>
          <w:szCs w:val="24"/>
        </w:rPr>
        <w:t>Форма проведения: подгрупповая,</w:t>
      </w:r>
      <w:r w:rsidRPr="004C6C9A">
        <w:rPr>
          <w:sz w:val="24"/>
          <w:szCs w:val="24"/>
        </w:rPr>
        <w:t xml:space="preserve"> групповая.</w:t>
      </w:r>
    </w:p>
    <w:p w:rsidR="00217B6A" w:rsidRPr="004C6C9A" w:rsidRDefault="00217B6A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«Сейчас мы будем играть в игру „Солнышко и дождик“. Когда я скажу „солнышко</w:t>
      </w:r>
      <w:r w:rsidRPr="004C6C9A">
        <w:rPr>
          <w:sz w:val="24"/>
          <w:szCs w:val="24"/>
          <w:vertAlign w:val="superscript"/>
        </w:rPr>
        <w:t>»</w:t>
      </w:r>
      <w:r w:rsidRPr="004C6C9A">
        <w:rPr>
          <w:sz w:val="24"/>
          <w:szCs w:val="24"/>
        </w:rPr>
        <w:t>, дети бегают. Когда ска</w:t>
      </w:r>
      <w:r>
        <w:rPr>
          <w:sz w:val="24"/>
          <w:szCs w:val="24"/>
        </w:rPr>
        <w:t xml:space="preserve">жу </w:t>
      </w:r>
      <w:r w:rsidRPr="004C6C9A">
        <w:rPr>
          <w:sz w:val="24"/>
          <w:szCs w:val="24"/>
        </w:rPr>
        <w:t>„дождик“, дети бегут под зонт</w:t>
      </w:r>
    </w:p>
    <w:p w:rsidR="00217B6A" w:rsidRPr="004C6C9A" w:rsidRDefault="00217B6A" w:rsidP="00647B38">
      <w:pPr>
        <w:spacing w:after="94" w:line="240" w:lineRule="auto"/>
        <w:ind w:right="260"/>
        <w:rPr>
          <w:rStyle w:val="Bodytext80"/>
          <w:sz w:val="24"/>
          <w:szCs w:val="24"/>
          <w:lang w:eastAsia="en-US"/>
        </w:rPr>
      </w:pP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  <w:sectPr w:rsidR="00217B6A" w:rsidRPr="004C6C9A" w:rsidSect="00BE01E6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217B6A" w:rsidRPr="004C6C9A" w:rsidRDefault="00217B6A" w:rsidP="00527FF1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bookmarkStart w:id="0" w:name="bookmark1"/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  <w:bookmarkEnd w:id="0"/>
    </w:p>
    <w:p w:rsidR="00217B6A" w:rsidRDefault="00217B6A" w:rsidP="00527FF1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1774"/>
        <w:gridCol w:w="1125"/>
        <w:gridCol w:w="786"/>
        <w:gridCol w:w="1125"/>
        <w:gridCol w:w="786"/>
        <w:gridCol w:w="1125"/>
        <w:gridCol w:w="786"/>
        <w:gridCol w:w="1125"/>
        <w:gridCol w:w="786"/>
        <w:gridCol w:w="1125"/>
        <w:gridCol w:w="793"/>
        <w:gridCol w:w="1125"/>
        <w:gridCol w:w="786"/>
        <w:gridCol w:w="1125"/>
        <w:gridCol w:w="786"/>
      </w:tblGrid>
      <w:tr w:rsidR="00217B6A" w:rsidRPr="00E8741E" w:rsidTr="00E8741E">
        <w:tc>
          <w:tcPr>
            <w:tcW w:w="54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Старается соблюдать правила поведения в об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щественных местах, в общении со взрослы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ми и сверстниками, в природе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Понимает социаль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ную оценку поступков сверстников или героев литературных произве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дений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Принимает на себя роль, объединяет несколько игровых действий в еди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ную сюжетную линию</w:t>
            </w:r>
          </w:p>
        </w:tc>
        <w:tc>
          <w:tcPr>
            <w:tcW w:w="191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Способен придержи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ваться игровых правил в дидактических играх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Разыгрывает самосто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9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31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B60CD4">
      <w:pPr>
        <w:pStyle w:val="Heading21"/>
        <w:keepNext/>
        <w:keepLines/>
        <w:shd w:val="clear" w:color="auto" w:fill="auto"/>
        <w:spacing w:after="76" w:line="220" w:lineRule="exact"/>
        <w:jc w:val="left"/>
        <w:rPr>
          <w:b/>
          <w:sz w:val="24"/>
          <w:szCs w:val="24"/>
        </w:rPr>
      </w:pPr>
    </w:p>
    <w:p w:rsidR="00217B6A" w:rsidRPr="004C6C9A" w:rsidRDefault="00217B6A" w:rsidP="00B60CD4">
      <w:pPr>
        <w:pStyle w:val="Heading21"/>
        <w:keepNext/>
        <w:keepLines/>
        <w:shd w:val="clear" w:color="auto" w:fill="auto"/>
        <w:spacing w:after="76" w:line="220" w:lineRule="exact"/>
        <w:jc w:val="left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991B20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</w:t>
      </w:r>
    </w:p>
    <w:p w:rsidR="00217B6A" w:rsidRPr="004C6C9A" w:rsidRDefault="00217B6A" w:rsidP="00991B20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Группа ________________________________________</w:t>
      </w:r>
    </w:p>
    <w:tbl>
      <w:tblPr>
        <w:tblW w:w="16126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217B6A" w:rsidRPr="00E8741E" w:rsidTr="00E8741E">
        <w:tc>
          <w:tcPr>
            <w:tcW w:w="493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202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Знает свои ими и фамилию, име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Рассматривает иллюст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рированные издания детских книг, проявля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Ориентируется в помещениях дет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ского сада, назы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Знает и называет некоторые расте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ния и животных, их детенышей, иг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Правильно опреде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ляет количествен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ное соотношение двух групп предме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тов, понимает конкретный смысл слов «больше, «меньше», «столь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Различает круг, квадрат, тре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угольник, пред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Умеет группиро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rPr>
                <w:rStyle w:val="Bodytext107"/>
                <w:sz w:val="24"/>
                <w:szCs w:val="24"/>
                <w:lang w:eastAsia="en-US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затель по каждо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му ребенку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</w:tr>
      <w:tr w:rsidR="00217B6A" w:rsidRPr="00E8741E" w:rsidTr="00E8741E">
        <w:tc>
          <w:tcPr>
            <w:tcW w:w="493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9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23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7725D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«Речевое развитие»</w:t>
      </w:r>
    </w:p>
    <w:p w:rsidR="00217B6A" w:rsidRDefault="00217B6A" w:rsidP="0017725D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17725D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24"/>
        <w:gridCol w:w="1293"/>
        <w:gridCol w:w="1293"/>
        <w:gridCol w:w="1294"/>
        <w:gridCol w:w="1293"/>
        <w:gridCol w:w="1294"/>
        <w:gridCol w:w="1293"/>
        <w:gridCol w:w="1294"/>
        <w:gridCol w:w="1293"/>
        <w:gridCol w:w="1294"/>
        <w:gridCol w:w="1293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586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Рассматривает сюжетные картинки, спо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собен кратко рассказать об увиденном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Отвечает на вопросы взрослого, каса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Использует все части речи, простые нераспространённые пред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ложения и предложения с одно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родными членами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Четко произносит все глас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ные звуки, определяет 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данный гласный звук из двух</w:t>
            </w:r>
          </w:p>
        </w:tc>
        <w:tc>
          <w:tcPr>
            <w:tcW w:w="2587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66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7725D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A911E5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217B6A" w:rsidRDefault="00217B6A" w:rsidP="00A911E5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</w:t>
      </w:r>
    </w:p>
    <w:p w:rsidR="00217B6A" w:rsidRPr="004C6C9A" w:rsidRDefault="00217B6A" w:rsidP="00A911E5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Группа ________________________________________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408"/>
        <w:gridCol w:w="1125"/>
        <w:gridCol w:w="787"/>
        <w:gridCol w:w="1338"/>
        <w:gridCol w:w="943"/>
        <w:gridCol w:w="1125"/>
        <w:gridCol w:w="787"/>
        <w:gridCol w:w="1125"/>
        <w:gridCol w:w="787"/>
        <w:gridCol w:w="1125"/>
        <w:gridCol w:w="787"/>
        <w:gridCol w:w="1125"/>
        <w:gridCol w:w="787"/>
        <w:gridCol w:w="1125"/>
        <w:gridCol w:w="787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Знает, называем и пра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вильно использует де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2281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Изображает/создает отде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Создает изображения предметов из готовых фигур. Украшает заго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товки из бумаги раз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ной формы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Слушает музыкальное произведение до конца. Узнает знакомые пес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ни. Поет, не отставая и не опережая других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Умеет выполнять тан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цевальные движения: кружиться в парах, при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Различает и называет музыкальные инстру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менты: металлофон, барабан. Замечает из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менения в звучании (тихо — громко)</w:t>
            </w:r>
          </w:p>
        </w:tc>
        <w:tc>
          <w:tcPr>
            <w:tcW w:w="1912" w:type="dxa"/>
            <w:gridSpan w:val="2"/>
          </w:tcPr>
          <w:p w:rsidR="00217B6A" w:rsidRPr="00E8741E" w:rsidRDefault="00217B6A" w:rsidP="00E8741E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4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527FF1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98201B">
      <w:pPr>
        <w:pStyle w:val="Heading21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991B20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</w:t>
      </w:r>
    </w:p>
    <w:p w:rsidR="00217B6A" w:rsidRPr="004C6C9A" w:rsidRDefault="00217B6A" w:rsidP="004C6C9A">
      <w:pPr>
        <w:ind w:right="-1023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Группа ________________________________________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567"/>
        <w:gridCol w:w="709"/>
      </w:tblGrid>
      <w:tr w:rsidR="00217B6A" w:rsidRPr="00E8741E" w:rsidTr="00E8741E">
        <w:tc>
          <w:tcPr>
            <w:tcW w:w="533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27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33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3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8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40FDE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17B6A" w:rsidRPr="004C6C9A" w:rsidRDefault="00217B6A" w:rsidP="00040FDE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EB0E21">
      <w:pPr>
        <w:rPr>
          <w:rFonts w:ascii="Times New Roman" w:hAnsi="Times New Roman"/>
          <w:sz w:val="24"/>
          <w:szCs w:val="24"/>
        </w:rPr>
      </w:pPr>
    </w:p>
    <w:p w:rsidR="00217B6A" w:rsidRPr="005476AF" w:rsidRDefault="00217B6A" w:rsidP="005476AF">
      <w:pPr>
        <w:rPr>
          <w:rFonts w:ascii="Times New Roman" w:hAnsi="Times New Roman"/>
          <w:sz w:val="24"/>
          <w:szCs w:val="24"/>
        </w:rPr>
        <w:sectPr w:rsidR="00217B6A" w:rsidRPr="005476AF" w:rsidSect="0098201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4C6C9A"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217B6A" w:rsidRDefault="00217B6A" w:rsidP="00720E9F">
      <w:pPr>
        <w:pStyle w:val="2"/>
        <w:shd w:val="clear" w:color="auto" w:fill="auto"/>
        <w:spacing w:before="0" w:after="0" w:line="240" w:lineRule="auto"/>
        <w:ind w:left="20" w:right="20" w:firstLine="380"/>
        <w:jc w:val="center"/>
        <w:rPr>
          <w:b/>
          <w:color w:val="auto"/>
          <w:sz w:val="28"/>
          <w:szCs w:val="28"/>
        </w:rPr>
      </w:pPr>
      <w:r w:rsidRPr="00720E9F">
        <w:rPr>
          <w:b/>
          <w:color w:val="auto"/>
          <w:sz w:val="28"/>
          <w:szCs w:val="28"/>
        </w:rPr>
        <w:t>Средняя группа (с 4 до 5 лет)</w:t>
      </w:r>
    </w:p>
    <w:p w:rsidR="00217B6A" w:rsidRPr="00720E9F" w:rsidRDefault="00217B6A" w:rsidP="00720E9F">
      <w:pPr>
        <w:pStyle w:val="2"/>
        <w:shd w:val="clear" w:color="auto" w:fill="auto"/>
        <w:spacing w:before="0" w:after="0" w:line="240" w:lineRule="auto"/>
        <w:ind w:left="20" w:right="20" w:firstLine="380"/>
        <w:jc w:val="center"/>
        <w:rPr>
          <w:b/>
          <w:color w:val="auto"/>
          <w:sz w:val="28"/>
          <w:szCs w:val="28"/>
        </w:rPr>
      </w:pP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 xml:space="preserve"> Предлагаемая диагностика разработана с целью оптимизации образователь</w:t>
      </w:r>
      <w:r w:rsidRPr="004C6C9A">
        <w:rPr>
          <w:sz w:val="24"/>
          <w:szCs w:val="24"/>
        </w:rPr>
        <w:softHyphen/>
        <w:t>ного процесса в любом учреждении, работающим с группой детей 4—5 лет, вне зависимости от приоритетов разработанной программы обучения и вос</w:t>
      </w:r>
      <w:r w:rsidRPr="004C6C9A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4C6C9A">
        <w:rPr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4C6C9A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4C6C9A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4C6C9A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4C6C9A">
        <w:rPr>
          <w:sz w:val="24"/>
          <w:szCs w:val="24"/>
        </w:rPr>
        <w:softHyphen/>
        <w:t>му стандарту дошкольною образования, приказ Министерства образования и науки № 1155 от 17 октября 2013 года: «Социально-коммуникативное раз</w:t>
      </w:r>
      <w:r w:rsidRPr="004C6C9A">
        <w:rPr>
          <w:sz w:val="24"/>
          <w:szCs w:val="24"/>
        </w:rPr>
        <w:softHyphen/>
        <w:t>витие», «Познавательное развитие», «Реч</w:t>
      </w:r>
      <w:r>
        <w:rPr>
          <w:sz w:val="24"/>
          <w:szCs w:val="24"/>
        </w:rPr>
        <w:t>евое развитие», «Художествснно-</w:t>
      </w:r>
      <w:r w:rsidRPr="004C6C9A">
        <w:rPr>
          <w:sz w:val="24"/>
          <w:szCs w:val="24"/>
        </w:rPr>
        <w:t>эстетичсскос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4C6C9A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4C6C9A">
        <w:rPr>
          <w:sz w:val="24"/>
          <w:szCs w:val="24"/>
        </w:rPr>
        <w:softHyphen/>
        <w:t>тям:</w:t>
      </w:r>
    </w:p>
    <w:p w:rsidR="00217B6A" w:rsidRPr="004C6C9A" w:rsidRDefault="00217B6A" w:rsidP="0018738C">
      <w:pPr>
        <w:pStyle w:val="2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 - ребенок не может выполнить все параметры оценки, помощь взрослого не принимает;</w:t>
      </w:r>
    </w:p>
    <w:p w:rsidR="00217B6A" w:rsidRPr="004C6C9A" w:rsidRDefault="00217B6A" w:rsidP="0018738C">
      <w:pPr>
        <w:pStyle w:val="2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балла ребенок с помощью взрослого выполняет некоторые парамет</w:t>
      </w:r>
      <w:r w:rsidRPr="004C6C9A">
        <w:rPr>
          <w:sz w:val="24"/>
          <w:szCs w:val="24"/>
        </w:rPr>
        <w:softHyphen/>
        <w:t>ры оценки;</w:t>
      </w:r>
    </w:p>
    <w:p w:rsidR="00217B6A" w:rsidRPr="004C6C9A" w:rsidRDefault="00217B6A" w:rsidP="0018738C">
      <w:pPr>
        <w:pStyle w:val="2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все параметры оценки с частичной помо</w:t>
      </w:r>
      <w:r w:rsidRPr="004C6C9A">
        <w:rPr>
          <w:sz w:val="24"/>
          <w:szCs w:val="24"/>
        </w:rPr>
        <w:softHyphen/>
        <w:t>щью взрослого;</w:t>
      </w:r>
    </w:p>
    <w:p w:rsidR="00217B6A" w:rsidRPr="004C6C9A" w:rsidRDefault="00217B6A" w:rsidP="0018738C">
      <w:pPr>
        <w:pStyle w:val="2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:rsidR="00217B6A" w:rsidRPr="004C6C9A" w:rsidRDefault="00217B6A" w:rsidP="0018738C">
      <w:pPr>
        <w:pStyle w:val="2"/>
        <w:numPr>
          <w:ilvl w:val="0"/>
          <w:numId w:val="13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баллов — ребенок выполняет все параметры оценки самостоятельно.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Таблицы педагогической диагностики заполняются дважды в год, если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4C6C9A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4C6C9A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rStyle w:val="BodytextItalic"/>
          <w:sz w:val="24"/>
          <w:szCs w:val="24"/>
          <w:lang w:eastAsia="ru-RU"/>
        </w:rPr>
        <w:t>Этап 1.</w:t>
      </w:r>
      <w:r w:rsidRPr="004C6C9A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4C6C9A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4C6C9A">
        <w:rPr>
          <w:sz w:val="24"/>
          <w:szCs w:val="24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4C6C9A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4C6C9A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rStyle w:val="BodytextItalic"/>
          <w:sz w:val="24"/>
          <w:szCs w:val="24"/>
          <w:lang w:eastAsia="ru-RU"/>
        </w:rPr>
        <w:t>Этап 2.</w:t>
      </w:r>
      <w:r w:rsidRPr="004C6C9A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4C6C9A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4C6C9A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4C6C9A">
        <w:rPr>
          <w:sz w:val="24"/>
          <w:szCs w:val="24"/>
        </w:rPr>
        <w:softHyphen/>
        <w:t>граммы.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C6C9A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4C6C9A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4C6C9A">
        <w:rPr>
          <w:sz w:val="24"/>
          <w:szCs w:val="24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4C6C9A">
        <w:rPr>
          <w:sz w:val="24"/>
          <w:szCs w:val="24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4C6C9A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4C6C9A">
        <w:rPr>
          <w:sz w:val="24"/>
          <w:szCs w:val="24"/>
        </w:rPr>
        <w:softHyphen/>
        <w:t xml:space="preserve">вательной области. </w:t>
      </w:r>
      <w:r w:rsidRPr="004C6C9A">
        <w:rPr>
          <w:rStyle w:val="BodytextItalic"/>
          <w:sz w:val="24"/>
          <w:szCs w:val="24"/>
          <w:lang w:eastAsia="ru-RU"/>
        </w:rPr>
        <w:t>(Указанные интервалы средних значений носят реко</w:t>
      </w:r>
      <w:r w:rsidRPr="004C6C9A">
        <w:rPr>
          <w:rStyle w:val="BodytextItalic"/>
          <w:sz w:val="24"/>
          <w:szCs w:val="24"/>
          <w:lang w:eastAsia="ru-RU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217B6A" w:rsidRPr="004C6C9A" w:rsidRDefault="00217B6A" w:rsidP="0018738C">
      <w:pPr>
        <w:spacing w:line="240" w:lineRule="auto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4C6C9A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4C6C9A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4C6C9A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</w:t>
      </w:r>
    </w:p>
    <w:p w:rsidR="00217B6A" w:rsidRPr="004C6C9A" w:rsidRDefault="00217B6A" w:rsidP="0018738C">
      <w:pPr>
        <w:pStyle w:val="Bodytext150"/>
        <w:shd w:val="clear" w:color="auto" w:fill="auto"/>
        <w:spacing w:after="64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Рекомендации по описанию инструментария педагогической диагностики в средней группе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4C6C9A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4C6C9A">
        <w:rPr>
          <w:sz w:val="24"/>
          <w:szCs w:val="24"/>
        </w:rPr>
        <w:softHyphen/>
        <w:t>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</w:t>
      </w:r>
      <w:r w:rsidRPr="004C6C9A">
        <w:rPr>
          <w:sz w:val="24"/>
          <w:szCs w:val="24"/>
        </w:rPr>
        <w:softHyphen/>
        <w:t>ются расхождения в оценке определенного параметра между педагогами, ра</w:t>
      </w:r>
      <w:r w:rsidRPr="004C6C9A">
        <w:rPr>
          <w:sz w:val="24"/>
          <w:szCs w:val="24"/>
        </w:rPr>
        <w:softHyphen/>
        <w:t>ботающими с этой группой детей. Музыкальные и физкультурные руководите</w:t>
      </w:r>
      <w:r w:rsidRPr="004C6C9A">
        <w:rPr>
          <w:sz w:val="24"/>
          <w:szCs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4C6C9A">
        <w:rPr>
          <w:sz w:val="24"/>
          <w:szCs w:val="24"/>
        </w:rPr>
        <w:softHyphen/>
        <w:t>вательной деятельности.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Основные диагностические методы педагога образовательной организа</w:t>
      </w:r>
      <w:r w:rsidRPr="004C6C9A">
        <w:rPr>
          <w:sz w:val="24"/>
          <w:szCs w:val="24"/>
        </w:rPr>
        <w:softHyphen/>
        <w:t>ции:</w:t>
      </w:r>
    </w:p>
    <w:p w:rsidR="00217B6A" w:rsidRPr="004C6C9A" w:rsidRDefault="00217B6A" w:rsidP="0018738C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наблюдение;</w:t>
      </w:r>
    </w:p>
    <w:p w:rsidR="00217B6A" w:rsidRPr="004C6C9A" w:rsidRDefault="00217B6A" w:rsidP="0018738C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проблемная (диагностическая) ситуация;</w:t>
      </w:r>
    </w:p>
    <w:p w:rsidR="00217B6A" w:rsidRPr="004C6C9A" w:rsidRDefault="00217B6A" w:rsidP="0018738C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беседа.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Формы проведения педагогической диагностики:</w:t>
      </w:r>
    </w:p>
    <w:p w:rsidR="00217B6A" w:rsidRPr="004C6C9A" w:rsidRDefault="00217B6A" w:rsidP="0018738C">
      <w:pPr>
        <w:pStyle w:val="2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индивидуальная;</w:t>
      </w:r>
    </w:p>
    <w:p w:rsidR="00217B6A" w:rsidRPr="004C6C9A" w:rsidRDefault="00217B6A" w:rsidP="0018738C">
      <w:pPr>
        <w:pStyle w:val="2"/>
        <w:numPr>
          <w:ilvl w:val="0"/>
          <w:numId w:val="19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подгрупповая;</w:t>
      </w:r>
    </w:p>
    <w:p w:rsidR="00217B6A" w:rsidRPr="004C6C9A" w:rsidRDefault="00217B6A" w:rsidP="0018738C">
      <w:pPr>
        <w:pStyle w:val="2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  <w:szCs w:val="24"/>
        </w:rPr>
      </w:pPr>
      <w:r w:rsidRPr="004C6C9A">
        <w:rPr>
          <w:sz w:val="24"/>
          <w:szCs w:val="24"/>
        </w:rPr>
        <w:t>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Обратите внимание, что диагностируемые параметры могут быть расши</w:t>
      </w:r>
      <w:r w:rsidRPr="004C6C9A">
        <w:rPr>
          <w:sz w:val="24"/>
          <w:szCs w:val="24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4C6C9A">
        <w:rPr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4C6C9A">
        <w:rPr>
          <w:sz w:val="24"/>
          <w:szCs w:val="24"/>
        </w:rPr>
        <w:softHyphen/>
        <w:t>ности конкретной организации.</w:t>
      </w:r>
    </w:p>
    <w:p w:rsidR="00217B6A" w:rsidRPr="004C6C9A" w:rsidRDefault="00217B6A" w:rsidP="0018738C">
      <w:pPr>
        <w:spacing w:line="240" w:lineRule="auto"/>
        <w:rPr>
          <w:rStyle w:val="Headerorfooter"/>
          <w:bCs w:val="0"/>
          <w:sz w:val="24"/>
          <w:szCs w:val="24"/>
          <w:lang w:eastAsia="en-US"/>
        </w:rPr>
      </w:pPr>
    </w:p>
    <w:p w:rsidR="00217B6A" w:rsidRPr="004C6C9A" w:rsidRDefault="00217B6A" w:rsidP="0018738C">
      <w:pPr>
        <w:spacing w:line="240" w:lineRule="auto"/>
        <w:rPr>
          <w:rFonts w:ascii="Times New Roman" w:hAnsi="Times New Roman"/>
          <w:sz w:val="24"/>
          <w:szCs w:val="24"/>
        </w:rPr>
      </w:pPr>
      <w:r w:rsidRPr="004C6C9A">
        <w:rPr>
          <w:rStyle w:val="Headerorfooter"/>
          <w:sz w:val="24"/>
          <w:szCs w:val="24"/>
          <w:lang w:eastAsia="en-US"/>
        </w:rPr>
        <w:t>Примеры описания инструментария по образовательным областям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18738C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Старается соблюдать правила поведения в общественных местах, в об</w:t>
      </w:r>
      <w:r w:rsidRPr="004C6C9A">
        <w:rPr>
          <w:sz w:val="24"/>
          <w:szCs w:val="24"/>
        </w:rPr>
        <w:softHyphen/>
        <w:t>щении со взрослыми и сверстниками, в природе.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 в быту и в организованной деятельности, проблем</w:t>
      </w:r>
      <w:r w:rsidRPr="004C6C9A">
        <w:rPr>
          <w:sz w:val="24"/>
          <w:szCs w:val="24"/>
        </w:rPr>
        <w:softHyphen/>
        <w:t>ная ситуация.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подгрупповая, 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217B6A" w:rsidRPr="004C6C9A" w:rsidRDefault="00217B6A" w:rsidP="0018738C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«Пригласи Муравья к Белочке в гости».</w:t>
      </w:r>
    </w:p>
    <w:p w:rsidR="00217B6A" w:rsidRPr="004C6C9A" w:rsidRDefault="00217B6A" w:rsidP="0018738C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Понимает социальную оценку поступков сверстников или героев ил</w:t>
      </w:r>
      <w:r w:rsidRPr="004C6C9A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беседа, проблемная ситуация.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сказка «Два жадных медвежонка».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217B6A" w:rsidRPr="004C6C9A" w:rsidRDefault="00217B6A" w:rsidP="0018738C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Имеет представления о мужских и женских профессиях.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картинки с изображением профессий без указания на пол, ат</w:t>
      </w:r>
      <w:r w:rsidRPr="004C6C9A">
        <w:rPr>
          <w:sz w:val="24"/>
          <w:szCs w:val="24"/>
        </w:rPr>
        <w:softHyphen/>
        <w:t>рибуты профессий, кукла-девочка, кукла-мальчик.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18738C">
      <w:pPr>
        <w:pStyle w:val="2"/>
        <w:numPr>
          <w:ilvl w:val="0"/>
          <w:numId w:val="15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Знает свои имя и фамилию, адрес проживания, имена родителей.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беседа.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индивидуальная.</w:t>
      </w:r>
    </w:p>
    <w:p w:rsidR="00217B6A" w:rsidRPr="004C6C9A" w:rsidRDefault="00217B6A" w:rsidP="0018738C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217B6A" w:rsidRPr="004C6C9A" w:rsidRDefault="00217B6A" w:rsidP="0018738C">
      <w:pPr>
        <w:pStyle w:val="2"/>
        <w:numPr>
          <w:ilvl w:val="0"/>
          <w:numId w:val="15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Умеет группировать предметы по цвету, размеру, форме, назначению.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4C6C9A">
        <w:rPr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«Найди, что к чему подходит по цвету, размеру, форме, назна</w:t>
      </w:r>
      <w:r w:rsidRPr="004C6C9A">
        <w:rPr>
          <w:sz w:val="24"/>
          <w:szCs w:val="24"/>
        </w:rPr>
        <w:softHyphen/>
        <w:t>чению».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«Речевое развитие»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Поддерживает беседу, использует всс части речи. Понимает и употреб</w:t>
      </w:r>
      <w:r w:rsidRPr="004C6C9A">
        <w:rPr>
          <w:sz w:val="24"/>
          <w:szCs w:val="24"/>
        </w:rPr>
        <w:softHyphen/>
        <w:t>ляет слова-антонимы.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«Как увидеть воздух? Можно подуть в трубочку в стакан с во</w:t>
      </w:r>
      <w:r w:rsidRPr="004C6C9A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«Художественно-эстетическое развитие»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ситуация пения детьми знакомой песни (на выбор).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подгрупповая, групповая.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Задание: «Сейчас все вместе будем петь песню».</w:t>
      </w:r>
    </w:p>
    <w:p w:rsidR="00217B6A" w:rsidRPr="004C6C9A" w:rsidRDefault="00217B6A" w:rsidP="0018738C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18738C">
      <w:pPr>
        <w:pStyle w:val="2"/>
        <w:numPr>
          <w:ilvl w:val="0"/>
          <w:numId w:val="16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Ловит мяч с расстояния. Метает мяч разными способами правой и ле</w:t>
      </w:r>
      <w:r w:rsidRPr="004C6C9A">
        <w:rPr>
          <w:sz w:val="24"/>
          <w:szCs w:val="24"/>
        </w:rPr>
        <w:softHyphen/>
        <w:t>вой руками, отбивает о иол.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быту и организованной де</w:t>
      </w:r>
      <w:r w:rsidRPr="004C6C9A">
        <w:rPr>
          <w:sz w:val="24"/>
          <w:szCs w:val="24"/>
        </w:rPr>
        <w:softHyphen/>
        <w:t>ятельности.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Материал: мяч, корзина, стойка-цель.</w:t>
      </w:r>
    </w:p>
    <w:p w:rsidR="00217B6A" w:rsidRPr="004C6C9A" w:rsidRDefault="00217B6A" w:rsidP="0018738C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18738C">
      <w:pPr>
        <w:spacing w:line="240" w:lineRule="auto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  <w:sectPr w:rsidR="00217B6A" w:rsidRPr="004C6C9A" w:rsidSect="0098201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1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217B6A" w:rsidRPr="00E8741E" w:rsidTr="00E8741E">
        <w:tc>
          <w:tcPr>
            <w:tcW w:w="459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217B6A" w:rsidRPr="00E8741E" w:rsidRDefault="00217B6A" w:rsidP="00E8741E">
            <w:pPr>
              <w:pStyle w:val="Picturecaption"/>
              <w:shd w:val="clear" w:color="auto" w:fill="auto"/>
              <w:ind w:right="20"/>
              <w:jc w:val="left"/>
              <w:rPr>
                <w:sz w:val="24"/>
                <w:szCs w:val="24"/>
              </w:rPr>
            </w:pPr>
            <w:r w:rsidRPr="00E8741E">
              <w:rPr>
                <w:spacing w:val="0"/>
                <w:sz w:val="24"/>
                <w:szCs w:val="24"/>
              </w:rPr>
              <w:t>Знает свои имя и фамилию, ад</w:t>
            </w:r>
            <w:r w:rsidRPr="00E8741E">
              <w:rPr>
                <w:spacing w:val="0"/>
                <w:sz w:val="24"/>
                <w:szCs w:val="24"/>
              </w:rPr>
              <w:softHyphen/>
              <w:t>рес проживании, имена родителей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24"/>
                <w:szCs w:val="24"/>
              </w:rPr>
            </w:pPr>
            <w:r w:rsidRPr="00E8741E">
              <w:rPr>
                <w:rStyle w:val="Bodytext5Exact"/>
                <w:sz w:val="24"/>
                <w:szCs w:val="24"/>
              </w:rPr>
              <w:t>Рассматривает иллюстрирован</w:t>
            </w:r>
            <w:r w:rsidRPr="00E8741E">
              <w:rPr>
                <w:rStyle w:val="Bodytext5Exact"/>
                <w:sz w:val="24"/>
                <w:szCs w:val="24"/>
              </w:rPr>
              <w:softHyphen/>
              <w:t>ные издания де</w:t>
            </w:r>
            <w:r w:rsidRPr="00E8741E">
              <w:rPr>
                <w:rStyle w:val="Bodytext5Exact"/>
                <w:sz w:val="24"/>
                <w:szCs w:val="24"/>
              </w:rPr>
              <w:softHyphen/>
              <w:t>тских книг, про</w:t>
            </w:r>
            <w:r w:rsidRPr="00E8741E">
              <w:rPr>
                <w:rStyle w:val="Bodytext5Exact"/>
                <w:sz w:val="24"/>
                <w:szCs w:val="24"/>
              </w:rPr>
              <w:softHyphen/>
              <w:t>являет интерес к ним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spacing w:val="0"/>
                <w:sz w:val="24"/>
                <w:szCs w:val="24"/>
              </w:rPr>
              <w:t>Знает о значении солнца, воздуха, воды для чело</w:t>
            </w:r>
            <w:r w:rsidRPr="00E8741E">
              <w:rPr>
                <w:spacing w:val="0"/>
                <w:sz w:val="24"/>
                <w:szCs w:val="24"/>
              </w:rPr>
              <w:softHyphen/>
              <w:t>века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59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59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«Речевое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81"/>
        <w:gridCol w:w="1337"/>
        <w:gridCol w:w="1317"/>
        <w:gridCol w:w="1896"/>
        <w:gridCol w:w="1868"/>
        <w:gridCol w:w="1201"/>
        <w:gridCol w:w="1181"/>
        <w:gridCol w:w="1133"/>
        <w:gridCol w:w="1112"/>
        <w:gridCol w:w="1125"/>
        <w:gridCol w:w="909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654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Рассказывает о содержании сю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764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Имеет предпочтение в литературных произведени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382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Определяет первый звук в сло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ве. Умеет образовывать новые слова по аналогии со знакомы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ми словами</w:t>
            </w:r>
          </w:p>
        </w:tc>
        <w:tc>
          <w:tcPr>
            <w:tcW w:w="224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Поддерживает беседу, ис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2034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62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33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0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Группа _______________________________________</w:t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97"/>
        <w:gridCol w:w="1125"/>
        <w:gridCol w:w="1069"/>
        <w:gridCol w:w="1125"/>
        <w:gridCol w:w="1071"/>
        <w:gridCol w:w="1125"/>
        <w:gridCol w:w="1070"/>
        <w:gridCol w:w="1125"/>
        <w:gridCol w:w="1071"/>
        <w:gridCol w:w="1125"/>
        <w:gridCol w:w="1070"/>
        <w:gridCol w:w="1125"/>
        <w:gridCol w:w="1071"/>
      </w:tblGrid>
      <w:tr w:rsidR="00217B6A" w:rsidRPr="00E8741E" w:rsidTr="00E8741E">
        <w:tc>
          <w:tcPr>
            <w:tcW w:w="54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194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Знает о значении для здоровья утренней гим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настики, закаливания, соблюдения режима дня</w:t>
            </w:r>
          </w:p>
        </w:tc>
        <w:tc>
          <w:tcPr>
            <w:tcW w:w="2196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Соблюдает элементарные правила личной ги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гиены, опрятности</w:t>
            </w:r>
          </w:p>
        </w:tc>
        <w:tc>
          <w:tcPr>
            <w:tcW w:w="219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Умеет самостоятель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но одеваться и разде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ваться, убирает одежду и обувь в шкафчик</w:t>
            </w:r>
          </w:p>
        </w:tc>
        <w:tc>
          <w:tcPr>
            <w:tcW w:w="2196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Ловит мяч с расстоя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ния. Метает мяч разны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ми способами правой и левой руками, отбива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ет о пол</w:t>
            </w:r>
          </w:p>
        </w:tc>
        <w:tc>
          <w:tcPr>
            <w:tcW w:w="219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0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53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Группа ________________________________________</w:t>
      </w:r>
    </w:p>
    <w:tbl>
      <w:tblPr>
        <w:tblW w:w="15951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1092"/>
        <w:gridCol w:w="1125"/>
        <w:gridCol w:w="630"/>
        <w:gridCol w:w="1125"/>
        <w:gridCol w:w="630"/>
        <w:gridCol w:w="1125"/>
        <w:gridCol w:w="721"/>
        <w:gridCol w:w="1125"/>
        <w:gridCol w:w="630"/>
        <w:gridCol w:w="1125"/>
        <w:gridCol w:w="819"/>
        <w:gridCol w:w="1125"/>
        <w:gridCol w:w="630"/>
        <w:gridCol w:w="1125"/>
        <w:gridCol w:w="628"/>
        <w:gridCol w:w="1125"/>
        <w:gridCol w:w="630"/>
      </w:tblGrid>
      <w:tr w:rsidR="00217B6A" w:rsidRPr="00E8741E" w:rsidTr="00E8741E">
        <w:tc>
          <w:tcPr>
            <w:tcW w:w="54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92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Старается соблюдать правила поведения в общественных местах, н общении со взрослыми и сверст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никами, к природе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Понимает социальную оценку поступков сверстников или героев иллюстраций, ли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тературных произве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дений, -эмоционально откликается</w:t>
            </w:r>
          </w:p>
        </w:tc>
        <w:tc>
          <w:tcPr>
            <w:tcW w:w="1846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Понимает значение слов обозначающих эмоциональное состояние, этические ка</w:t>
            </w:r>
            <w:r w:rsidRPr="00E8741E">
              <w:rPr>
                <w:rStyle w:val="Bodytext7"/>
                <w:sz w:val="24"/>
                <w:szCs w:val="24"/>
                <w:lang w:eastAsia="ru-RU"/>
              </w:rPr>
              <w:softHyphen/>
              <w:t>чества, эстетические характеристики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944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5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Style w:val="Bodytext7"/>
                <w:sz w:val="24"/>
                <w:szCs w:val="24"/>
                <w:lang w:eastAsia="en-US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5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41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41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63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720E9F">
      <w:pPr>
        <w:pStyle w:val="Heading21"/>
        <w:keepNext/>
        <w:keepLines/>
        <w:shd w:val="clear" w:color="auto" w:fill="auto"/>
        <w:spacing w:after="76" w:line="220" w:lineRule="exact"/>
        <w:jc w:val="left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«Художественно-эстетическое 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________________________________________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217B6A" w:rsidRPr="00E8741E" w:rsidTr="00E8741E">
        <w:trPr>
          <w:trHeight w:val="1826"/>
        </w:trPr>
        <w:tc>
          <w:tcPr>
            <w:tcW w:w="500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Style w:val="Bodytext7"/>
                <w:sz w:val="24"/>
                <w:szCs w:val="24"/>
                <w:lang w:eastAsia="en-US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Узнает песни по мелодии.</w:t>
            </w:r>
          </w:p>
          <w:p w:rsidR="00217B6A" w:rsidRPr="00E8741E" w:rsidRDefault="00217B6A" w:rsidP="00E8741E">
            <w:pPr>
              <w:spacing w:after="0" w:line="240" w:lineRule="auto"/>
              <w:rPr>
                <w:rStyle w:val="Bodytext7"/>
                <w:sz w:val="24"/>
                <w:szCs w:val="24"/>
                <w:lang w:eastAsia="en-US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00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00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37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5476AF" w:rsidRDefault="00217B6A" w:rsidP="005476AF">
      <w:pPr>
        <w:rPr>
          <w:rFonts w:ascii="Times New Roman" w:hAnsi="Times New Roman"/>
          <w:sz w:val="24"/>
          <w:szCs w:val="24"/>
        </w:rPr>
        <w:sectPr w:rsidR="00217B6A" w:rsidRPr="005476AF" w:rsidSect="00720E9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4C6C9A"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Default="00217B6A" w:rsidP="00720E9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before="0" w:after="0" w:line="240" w:lineRule="auto"/>
        <w:ind w:righ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20E9F">
        <w:rPr>
          <w:b/>
          <w:sz w:val="28"/>
          <w:szCs w:val="28"/>
        </w:rPr>
        <w:t>таршая группа (с 5 до 6 лет)</w:t>
      </w:r>
    </w:p>
    <w:p w:rsidR="00217B6A" w:rsidRPr="00720E9F" w:rsidRDefault="00217B6A" w:rsidP="00720E9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before="0" w:after="0" w:line="240" w:lineRule="auto"/>
        <w:ind w:right="300"/>
        <w:jc w:val="center"/>
        <w:rPr>
          <w:b/>
          <w:sz w:val="28"/>
          <w:szCs w:val="28"/>
        </w:rPr>
      </w:pP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Предлагаемая диагностика разработана с целью оптимизации образовательно</w:t>
      </w:r>
      <w:r w:rsidRPr="00720E9F">
        <w:rPr>
          <w:sz w:val="24"/>
          <w:szCs w:val="24"/>
        </w:rPr>
        <w:softHyphen/>
        <w:t>го процесса в любом учреждении, работающим с группой детей старшего воз</w:t>
      </w:r>
      <w:r w:rsidRPr="00720E9F">
        <w:rPr>
          <w:sz w:val="24"/>
          <w:szCs w:val="24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20E9F">
        <w:rPr>
          <w:sz w:val="24"/>
          <w:szCs w:val="24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20E9F">
        <w:rPr>
          <w:sz w:val="24"/>
          <w:szCs w:val="24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20E9F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20E9F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20E9F">
        <w:rPr>
          <w:sz w:val="24"/>
          <w:szCs w:val="24"/>
        </w:rPr>
        <w:softHyphen/>
        <w:t>тям:</w:t>
      </w:r>
    </w:p>
    <w:p w:rsidR="00217B6A" w:rsidRPr="00720E9F" w:rsidRDefault="00217B6A" w:rsidP="00720E9F">
      <w:pPr>
        <w:pStyle w:val="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 — ребенок не может выполнить все параметры оценки, помощь взрослого не принимает,</w:t>
      </w:r>
    </w:p>
    <w:p w:rsidR="00217B6A" w:rsidRPr="00720E9F" w:rsidRDefault="00217B6A" w:rsidP="00720E9F">
      <w:pPr>
        <w:pStyle w:val="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балла — ребенок с помощью взрослого выполняет некоторые парамет</w:t>
      </w:r>
      <w:r w:rsidRPr="00720E9F">
        <w:rPr>
          <w:sz w:val="24"/>
          <w:szCs w:val="24"/>
        </w:rPr>
        <w:softHyphen/>
        <w:t>ры оценки,</w:t>
      </w:r>
    </w:p>
    <w:p w:rsidR="00217B6A" w:rsidRPr="00720E9F" w:rsidRDefault="00217B6A" w:rsidP="00720E9F">
      <w:pPr>
        <w:pStyle w:val="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балла — ребенок выполняет все параметры оценки с частичной помо</w:t>
      </w:r>
      <w:r w:rsidRPr="00720E9F">
        <w:rPr>
          <w:sz w:val="24"/>
          <w:szCs w:val="24"/>
        </w:rPr>
        <w:softHyphen/>
        <w:t>щью взрослого,</w:t>
      </w:r>
    </w:p>
    <w:p w:rsidR="00217B6A" w:rsidRPr="00720E9F" w:rsidRDefault="00217B6A" w:rsidP="00720E9F">
      <w:pPr>
        <w:pStyle w:val="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оценки,</w:t>
      </w:r>
    </w:p>
    <w:p w:rsidR="00217B6A" w:rsidRPr="00720E9F" w:rsidRDefault="00217B6A" w:rsidP="00720E9F">
      <w:pPr>
        <w:pStyle w:val="1"/>
        <w:numPr>
          <w:ilvl w:val="0"/>
          <w:numId w:val="24"/>
        </w:numPr>
        <w:shd w:val="clear" w:color="auto" w:fill="auto"/>
        <w:tabs>
          <w:tab w:val="left" w:pos="564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баллов — ребенок выполняет все параметры опенки самостоятельно.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Таблицы педагогической диагностики заполняются дважды в год, если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720E9F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rStyle w:val="BodytextItalic"/>
          <w:sz w:val="24"/>
          <w:szCs w:val="24"/>
          <w:lang w:eastAsia="en-US"/>
        </w:rPr>
        <w:t>Этап 1.</w:t>
      </w:r>
      <w:r w:rsidRPr="00720E9F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720E9F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720E9F">
        <w:rPr>
          <w:sz w:val="24"/>
          <w:szCs w:val="24"/>
        </w:rPr>
        <w:softHyphen/>
        <w:t>говый показатель по каждому ребенку (среднее значение = все баллы сложить (построке) и разделить на количество параметров, округлять до десятых до</w:t>
      </w:r>
      <w:r w:rsidRPr="00720E9F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720E9F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720E9F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720E9F">
        <w:rPr>
          <w:rStyle w:val="BodytextItalic"/>
          <w:sz w:val="24"/>
          <w:szCs w:val="24"/>
          <w:lang w:eastAsia="en-US"/>
        </w:rPr>
        <w:t>Этап 2.</w:t>
      </w:r>
      <w:r w:rsidRPr="00720E9F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720E9F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720E9F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</w:t>
      </w:r>
      <w:r w:rsidRPr="00720E9F">
        <w:rPr>
          <w:sz w:val="24"/>
          <w:szCs w:val="24"/>
        </w:rPr>
        <w:softHyphen/>
        <w:t>групповых промежуточных результатов освоения общеобразовательной про</w:t>
      </w:r>
      <w:r w:rsidRPr="00720E9F">
        <w:rPr>
          <w:sz w:val="24"/>
          <w:szCs w:val="24"/>
        </w:rPr>
        <w:softHyphen/>
        <w:t>граммы.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20E9F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20E9F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20E9F">
        <w:rPr>
          <w:sz w:val="24"/>
          <w:szCs w:val="24"/>
        </w:rPr>
        <w:softHyphen/>
        <w:t>ку или общегрупповому параметру развития больше 3,8. Эти же парамет</w:t>
      </w:r>
      <w:r w:rsidRPr="00720E9F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720E9F">
        <w:rPr>
          <w:sz w:val="24"/>
          <w:szCs w:val="24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20E9F">
        <w:rPr>
          <w:sz w:val="24"/>
          <w:szCs w:val="24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20E9F">
        <w:rPr>
          <w:rStyle w:val="BodytextItalic"/>
          <w:sz w:val="24"/>
          <w:szCs w:val="24"/>
          <w:lang w:eastAsia="en-US"/>
        </w:rPr>
        <w:t>Указанные интервалы средних значений носят рекомендательный характер, так как получены с помощью применя</w:t>
      </w:r>
      <w:r w:rsidRPr="00720E9F">
        <w:rPr>
          <w:rStyle w:val="BodytextItalic"/>
          <w:sz w:val="24"/>
          <w:szCs w:val="24"/>
          <w:lang w:eastAsia="en-US"/>
        </w:rPr>
        <w:softHyphen/>
        <w:t>емых в психолого-педагогических исследованиях психометрических проце</w:t>
      </w:r>
      <w:r w:rsidRPr="00720E9F">
        <w:rPr>
          <w:rStyle w:val="BodytextItalic"/>
          <w:sz w:val="24"/>
          <w:szCs w:val="24"/>
          <w:lang w:eastAsia="en-US"/>
        </w:rPr>
        <w:softHyphen/>
        <w:t>дур, и будут уточняться по мере поступления результатов мониторинга детей данного возраста.)</w:t>
      </w:r>
    </w:p>
    <w:p w:rsidR="00217B6A" w:rsidRPr="00720E9F" w:rsidRDefault="00217B6A" w:rsidP="00720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9F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720E9F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720E9F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720E9F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</w:t>
      </w:r>
    </w:p>
    <w:p w:rsidR="00217B6A" w:rsidRPr="00720E9F" w:rsidRDefault="00217B6A" w:rsidP="00720E9F">
      <w:pPr>
        <w:pStyle w:val="Bodytext140"/>
        <w:shd w:val="clear" w:color="auto" w:fill="auto"/>
        <w:spacing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Рекомендации по описанию инструментария педагогической диагностики в старшей группе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720E9F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20E9F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20E9F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720E9F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20E9F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20E9F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20E9F">
        <w:rPr>
          <w:sz w:val="24"/>
          <w:szCs w:val="24"/>
        </w:rPr>
        <w:softHyphen/>
        <w:t>правленностью образовательной деятельности.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i/>
          <w:sz w:val="24"/>
          <w:szCs w:val="24"/>
        </w:rPr>
        <w:t>Основные диагностические методы</w:t>
      </w:r>
      <w:r w:rsidRPr="00720E9F">
        <w:rPr>
          <w:sz w:val="24"/>
          <w:szCs w:val="24"/>
        </w:rPr>
        <w:t xml:space="preserve"> педагога образовательной организа</w:t>
      </w:r>
      <w:r w:rsidRPr="00720E9F">
        <w:rPr>
          <w:sz w:val="24"/>
          <w:szCs w:val="24"/>
        </w:rPr>
        <w:softHyphen/>
        <w:t>ции:</w:t>
      </w:r>
    </w:p>
    <w:p w:rsidR="00217B6A" w:rsidRPr="00720E9F" w:rsidRDefault="00217B6A" w:rsidP="00720E9F">
      <w:pPr>
        <w:pStyle w:val="1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наблюдение;</w:t>
      </w:r>
    </w:p>
    <w:p w:rsidR="00217B6A" w:rsidRPr="00720E9F" w:rsidRDefault="00217B6A" w:rsidP="00720E9F">
      <w:pPr>
        <w:pStyle w:val="1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проблемная (диагностическая) ситуация;</w:t>
      </w:r>
    </w:p>
    <w:p w:rsidR="00217B6A" w:rsidRPr="00720E9F" w:rsidRDefault="00217B6A" w:rsidP="00720E9F">
      <w:pPr>
        <w:pStyle w:val="1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беседа.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i/>
          <w:sz w:val="24"/>
          <w:szCs w:val="24"/>
        </w:rPr>
      </w:pPr>
      <w:r w:rsidRPr="00720E9F">
        <w:rPr>
          <w:i/>
          <w:sz w:val="24"/>
          <w:szCs w:val="24"/>
        </w:rPr>
        <w:t>Формы проведения педагогической диагностики:</w:t>
      </w:r>
    </w:p>
    <w:p w:rsidR="00217B6A" w:rsidRPr="00720E9F" w:rsidRDefault="00217B6A" w:rsidP="00720E9F">
      <w:pPr>
        <w:pStyle w:val="1"/>
        <w:numPr>
          <w:ilvl w:val="0"/>
          <w:numId w:val="34"/>
        </w:numPr>
        <w:shd w:val="clear" w:color="auto" w:fill="auto"/>
        <w:tabs>
          <w:tab w:val="left" w:pos="755"/>
        </w:tabs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индивидуальная;</w:t>
      </w:r>
    </w:p>
    <w:p w:rsidR="00217B6A" w:rsidRPr="00720E9F" w:rsidRDefault="00217B6A" w:rsidP="00720E9F">
      <w:pPr>
        <w:pStyle w:val="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подгрупповая;</w:t>
      </w:r>
    </w:p>
    <w:p w:rsidR="00217B6A" w:rsidRPr="00720E9F" w:rsidRDefault="00217B6A" w:rsidP="00720E9F">
      <w:pPr>
        <w:pStyle w:val="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групповая.</w:t>
      </w:r>
    </w:p>
    <w:p w:rsidR="00217B6A" w:rsidRPr="00720E9F" w:rsidRDefault="00217B6A" w:rsidP="00720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9F">
        <w:rPr>
          <w:rFonts w:ascii="Times New Roman" w:hAnsi="Times New Roman"/>
          <w:sz w:val="24"/>
          <w:szCs w:val="24"/>
        </w:rPr>
        <w:t>Обратите внимание, что диагностируемые параметры могут быть расши</w:t>
      </w:r>
      <w:r w:rsidRPr="00720E9F">
        <w:rPr>
          <w:rFonts w:ascii="Times New Roman" w:hAnsi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20E9F">
        <w:rPr>
          <w:rFonts w:ascii="Times New Roman" w:hAnsi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20E9F">
        <w:rPr>
          <w:rFonts w:ascii="Times New Roman" w:hAnsi="Times New Roman"/>
          <w:sz w:val="24"/>
          <w:szCs w:val="24"/>
        </w:rPr>
        <w:softHyphen/>
        <w:t>ности конкретной организации.</w:t>
      </w:r>
    </w:p>
    <w:p w:rsidR="00217B6A" w:rsidRPr="00720E9F" w:rsidRDefault="00217B6A" w:rsidP="00720E9F">
      <w:pPr>
        <w:jc w:val="both"/>
        <w:rPr>
          <w:rFonts w:ascii="Times New Roman" w:hAnsi="Times New Roman"/>
          <w:sz w:val="24"/>
          <w:szCs w:val="24"/>
        </w:rPr>
      </w:pPr>
      <w:r w:rsidRPr="00720E9F">
        <w:rPr>
          <w:rStyle w:val="Headerorfooter"/>
          <w:sz w:val="24"/>
          <w:szCs w:val="24"/>
          <w:lang w:eastAsia="en-US"/>
        </w:rPr>
        <w:t>Примеры описания инструментария по образовательным областям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720E9F" w:rsidRDefault="00217B6A" w:rsidP="00720E9F">
      <w:pPr>
        <w:pStyle w:val="1"/>
        <w:numPr>
          <w:ilvl w:val="0"/>
          <w:numId w:val="25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Старается соблюдать правила поведения в общественных местах, в об</w:t>
      </w:r>
      <w:r w:rsidRPr="00720E9F">
        <w:rPr>
          <w:sz w:val="24"/>
          <w:szCs w:val="24"/>
        </w:rPr>
        <w:softHyphen/>
        <w:t>щении со взрослыми и сверстниками, в природе.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наблюдение в быту и в организованной деятельности, проблем</w:t>
      </w:r>
      <w:r w:rsidRPr="00720E9F">
        <w:rPr>
          <w:sz w:val="24"/>
          <w:szCs w:val="24"/>
        </w:rPr>
        <w:softHyphen/>
        <w:t>ная ситуация.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подгрупповая, групповая.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игрушки Муравей и Белка, макет леса с муравейником и дере</w:t>
      </w:r>
      <w:r w:rsidRPr="00720E9F">
        <w:rPr>
          <w:sz w:val="24"/>
          <w:szCs w:val="24"/>
        </w:rPr>
        <w:softHyphen/>
        <w:t>ва с дуплом.</w:t>
      </w:r>
    </w:p>
    <w:p w:rsidR="00217B6A" w:rsidRPr="00720E9F" w:rsidRDefault="00217B6A" w:rsidP="00720E9F">
      <w:pPr>
        <w:pStyle w:val="1"/>
        <w:shd w:val="clear" w:color="auto" w:fill="auto"/>
        <w:spacing w:after="18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«Пригласи Муравья к Белочке в гости».</w:t>
      </w:r>
    </w:p>
    <w:p w:rsidR="00217B6A" w:rsidRPr="00720E9F" w:rsidRDefault="00217B6A" w:rsidP="00720E9F">
      <w:pPr>
        <w:pStyle w:val="1"/>
        <w:numPr>
          <w:ilvl w:val="0"/>
          <w:numId w:val="25"/>
        </w:numPr>
        <w:shd w:val="clear" w:color="auto" w:fill="auto"/>
        <w:tabs>
          <w:tab w:val="left" w:pos="612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Может дать нравственную оценку своим и чужим поступкам/действиям.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беседа, проблемная ситуация.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случившаяся ссора детей.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подгрупповая.</w:t>
      </w:r>
    </w:p>
    <w:p w:rsidR="00217B6A" w:rsidRPr="00720E9F" w:rsidRDefault="00217B6A" w:rsidP="00720E9F">
      <w:pPr>
        <w:pStyle w:val="1"/>
        <w:shd w:val="clear" w:color="auto" w:fill="auto"/>
        <w:spacing w:after="18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217B6A" w:rsidRPr="00720E9F" w:rsidRDefault="00217B6A" w:rsidP="00720E9F">
      <w:pPr>
        <w:pStyle w:val="1"/>
        <w:numPr>
          <w:ilvl w:val="0"/>
          <w:numId w:val="25"/>
        </w:numPr>
        <w:shd w:val="clear" w:color="auto" w:fill="auto"/>
        <w:tabs>
          <w:tab w:val="left" w:pos="612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Имеет предпочтение в игре, выборе видов труда и творчества.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наблюдение (многократно).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необходимые материалы для труда на участке, в уголке приро</w:t>
      </w:r>
      <w:r w:rsidRPr="00720E9F">
        <w:rPr>
          <w:sz w:val="24"/>
          <w:szCs w:val="24"/>
        </w:rPr>
        <w:softHyphen/>
        <w:t>ды, в игровой комнате, материалы для рисования, лепки, аппликации, конст</w:t>
      </w:r>
      <w:r w:rsidRPr="00720E9F">
        <w:rPr>
          <w:sz w:val="24"/>
          <w:szCs w:val="24"/>
        </w:rPr>
        <w:softHyphen/>
        <w:t>руирования. различные настольно-печатные игры.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групповая.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«Выберите себе то, чем бы хотели сейчас заниматься».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«Познавательное развитие»</w:t>
      </w:r>
    </w:p>
    <w:p w:rsidR="00217B6A" w:rsidRPr="00720E9F" w:rsidRDefault="00217B6A" w:rsidP="00720E9F">
      <w:pPr>
        <w:pStyle w:val="1"/>
        <w:numPr>
          <w:ilvl w:val="0"/>
          <w:numId w:val="26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Знает свои имя и фамилию, адрес проживания, имена и фамилии роди</w:t>
      </w:r>
      <w:r w:rsidRPr="00720E9F">
        <w:rPr>
          <w:sz w:val="24"/>
          <w:szCs w:val="24"/>
        </w:rPr>
        <w:softHyphen/>
        <w:t>телей, их профессию.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беседа.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индивидуальная.</w:t>
      </w:r>
    </w:p>
    <w:p w:rsidR="00217B6A" w:rsidRPr="00720E9F" w:rsidRDefault="00217B6A" w:rsidP="00720E9F">
      <w:pPr>
        <w:pStyle w:val="1"/>
        <w:shd w:val="clear" w:color="auto" w:fill="auto"/>
        <w:spacing w:after="184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217B6A" w:rsidRPr="00720E9F" w:rsidRDefault="00217B6A" w:rsidP="00720E9F">
      <w:pPr>
        <w:pStyle w:val="1"/>
        <w:numPr>
          <w:ilvl w:val="0"/>
          <w:numId w:val="26"/>
        </w:numPr>
        <w:shd w:val="clear" w:color="auto" w:fill="auto"/>
        <w:tabs>
          <w:tab w:val="left" w:pos="612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Различает круг, квадрат, треугольник, прямоугольник, овал. Соотносит объемные и плоскостные фигуры.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«Найди, что к чему подходит по форме».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«Речевое развитие»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20E9F">
        <w:rPr>
          <w:sz w:val="24"/>
          <w:szCs w:val="24"/>
        </w:rPr>
        <w:softHyphen/>
        <w:t>тельные, умеет подбирать синонимы.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ситуация, наблюдение.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сюжетная картина «Дети в песочнице», ситуация ответа детей на вопрос взрослого.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«Что делают дети? Как ты думаешь, что чувствует ребенок в по</w:t>
      </w:r>
      <w:r w:rsidRPr="00720E9F">
        <w:rPr>
          <w:sz w:val="24"/>
          <w:szCs w:val="24"/>
        </w:rPr>
        <w:softHyphen/>
        <w:t xml:space="preserve">лосатой кепке? </w:t>
      </w:r>
      <w:r w:rsidRPr="00720E9F">
        <w:rPr>
          <w:rStyle w:val="BodytextItalic"/>
          <w:sz w:val="24"/>
          <w:szCs w:val="24"/>
          <w:lang w:eastAsia="en-US"/>
        </w:rPr>
        <w:t>Я</w:t>
      </w:r>
      <w:r w:rsidRPr="00720E9F">
        <w:rPr>
          <w:rStyle w:val="BodytextCandara"/>
          <w:rFonts w:ascii="Times New Roman" w:hAnsi="Times New Roman" w:cs="Times New Roman"/>
          <w:sz w:val="24"/>
          <w:szCs w:val="24"/>
        </w:rPr>
        <w:t xml:space="preserve"> </w:t>
      </w:r>
      <w:r w:rsidRPr="00720E9F">
        <w:rPr>
          <w:sz w:val="24"/>
          <w:szCs w:val="24"/>
        </w:rPr>
        <w:t>думаю, что он радуется. Почему ты так думаешь? Как про него можно сказать, какой он?»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«Художественно-эстетическое развитие»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1. Правильно держит ножницы, использует разнообразные приемы выре</w:t>
      </w:r>
      <w:r w:rsidRPr="00720E9F">
        <w:rPr>
          <w:sz w:val="24"/>
          <w:szCs w:val="24"/>
        </w:rPr>
        <w:softHyphen/>
        <w:t>зания.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ситуация, наблюдение.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ножницы, листы бумаги с нарисованными контурами.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Задание: «Вырежи так, как нарисовано».</w:t>
      </w: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217B6A" w:rsidRPr="00720E9F" w:rsidRDefault="00217B6A" w:rsidP="00720E9F">
      <w:pPr>
        <w:pStyle w:val="Bodytext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Образовательная область « Физическое развитие</w:t>
      </w:r>
      <w:r w:rsidRPr="00720E9F">
        <w:rPr>
          <w:rStyle w:val="BodytextCandara"/>
          <w:rFonts w:ascii="Times New Roman" w:hAnsi="Times New Roman" w:cs="Times New Roman"/>
          <w:sz w:val="24"/>
          <w:szCs w:val="24"/>
        </w:rPr>
        <w:t>»</w:t>
      </w:r>
    </w:p>
    <w:p w:rsidR="00217B6A" w:rsidRPr="00720E9F" w:rsidRDefault="00217B6A" w:rsidP="00720E9F">
      <w:pPr>
        <w:pStyle w:val="1"/>
        <w:numPr>
          <w:ilvl w:val="0"/>
          <w:numId w:val="27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Умеет метать предметы правой и левой руками в вертикальную и гори</w:t>
      </w:r>
      <w:r w:rsidRPr="00720E9F">
        <w:rPr>
          <w:sz w:val="24"/>
          <w:szCs w:val="24"/>
        </w:rPr>
        <w:softHyphen/>
        <w:t>зонтальную цель, отбивает и ловит мяч.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Методы: проблемная ситуация, наблюдение в быту и организованной де</w:t>
      </w:r>
      <w:r w:rsidRPr="00720E9F">
        <w:rPr>
          <w:sz w:val="24"/>
          <w:szCs w:val="24"/>
        </w:rPr>
        <w:softHyphen/>
        <w:t>ятельности.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Материал: мяч, корзина, стойка-цель.</w:t>
      </w:r>
    </w:p>
    <w:p w:rsidR="00217B6A" w:rsidRPr="00720E9F" w:rsidRDefault="00217B6A" w:rsidP="00720E9F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720E9F">
        <w:rPr>
          <w:sz w:val="24"/>
          <w:szCs w:val="24"/>
        </w:rPr>
        <w:t>Форма проведения: индивидуальная, подгрупповая.</w:t>
      </w:r>
    </w:p>
    <w:p w:rsidR="00217B6A" w:rsidRPr="00720E9F" w:rsidRDefault="00217B6A" w:rsidP="00720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E9F">
        <w:rPr>
          <w:rFonts w:ascii="Times New Roman" w:hAnsi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217B6A" w:rsidRPr="00720E9F" w:rsidRDefault="00217B6A" w:rsidP="00720E9F">
      <w:pPr>
        <w:jc w:val="both"/>
        <w:rPr>
          <w:rFonts w:ascii="Times New Roman" w:hAnsi="Times New Roman"/>
          <w:sz w:val="24"/>
          <w:szCs w:val="24"/>
        </w:rPr>
        <w:sectPr w:rsidR="00217B6A" w:rsidRPr="00720E9F" w:rsidSect="0098201B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234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217B6A" w:rsidRPr="00E8741E" w:rsidTr="00E8741E">
        <w:tc>
          <w:tcPr>
            <w:tcW w:w="53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Старается соб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людать правила поведения в обще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ственных местах, в общении со взрос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Может дать нравст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Понимает и упот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ребляет в своей речи слова, обозначающие эмоциональное состо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яние» этические ка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Понимает скрытые мотивы поступков героев литератур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произведений, эмоционально от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Выполняет обязан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Имеет предпочте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ние в игре, выборе видов труда и твор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Проявляет интерес к со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вместным играм со сверстниками, в том чис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ле игры с правилами, сюжетно-ролевые игры; предлагает варианты раз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вития сюжета, выдержи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34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34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3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</w:t>
      </w:r>
    </w:p>
    <w:tbl>
      <w:tblPr>
        <w:tblW w:w="1623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Знает свои имя и фамилию, адрес прожи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вания, имена и фамилии ро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дителей, их про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Знает столицу Рос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сии. Может назвать некоторые досто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примечательности родного города/по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ind w:right="-108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Знает о значе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нии солнца, воз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ind w:right="-108" w:firstLine="8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Ориентируется в пространстве (на себе, на дру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ind w:left="-108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Называет виды транспорта</w:t>
            </w:r>
            <w:r w:rsidRPr="00E8741E">
              <w:rPr>
                <w:rStyle w:val="BodytextCandara"/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, 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инструменты, бытовую тех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нику. Опреде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ляет материал (бумага, дерево, металл, пласт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Правильно поль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зуется порядко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выми количест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венными числи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тельными до 10. уравнивает 2 груп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Различает крут, квадриг, тре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угольник. прямо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угольник, овал. Соотносит объ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емные и плоскос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Вы клады наст ряд предметов по длине, ши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jc w:val="center"/>
              <w:rPr>
                <w:sz w:val="22"/>
                <w:szCs w:val="22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t>Ориентируется во времени (вчера — сегод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ня — завтра; сначала — по</w:t>
            </w:r>
            <w:r w:rsidRPr="00E8741E">
              <w:rPr>
                <w:rStyle w:val="BodytextCandara"/>
                <w:rFonts w:ascii="Times New Roman" w:hAnsi="Times New Roman" w:cs="Times New Roman"/>
                <w:sz w:val="22"/>
                <w:szCs w:val="22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</w:rPr>
            </w:pPr>
            <w:r w:rsidRPr="00E8741E">
              <w:rPr>
                <w:rStyle w:val="Bodytext7"/>
                <w:sz w:val="22"/>
                <w:szCs w:val="22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сент</w:t>
            </w: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Fonts w:ascii="Times New Roman" w:hAnsi="Times New Roman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B6A" w:rsidRPr="00E8741E" w:rsidTr="00E8741E">
        <w:tc>
          <w:tcPr>
            <w:tcW w:w="184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  <w:r w:rsidRPr="00E8741E">
              <w:rPr>
                <w:rStyle w:val="Bodytext107"/>
                <w:sz w:val="22"/>
                <w:szCs w:val="22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2"/>
                <w:szCs w:val="22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2"/>
                <w:szCs w:val="22"/>
                <w:lang w:eastAsia="en-US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7B6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«Речевое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________________________________________</w:t>
      </w:r>
    </w:p>
    <w:tbl>
      <w:tblPr>
        <w:tblW w:w="16160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Имеет предпочтение в литературных произведениях, называет некоторых пи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Драматизирует небольшие сказки, читает по ролям стихотворение. Со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ставляет по образцу рассказы по сю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02" w:lineRule="exact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Поддерживает беседу, высказывает свою точку зрения, согласие/несогласие, ис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пользует все части речи. Подбирает к су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836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6C9A">
        <w:rPr>
          <w:rFonts w:ascii="Times New Roman" w:hAnsi="Times New Roman"/>
          <w:sz w:val="24"/>
          <w:szCs w:val="24"/>
        </w:rPr>
        <w:t>________________________________________</w:t>
      </w:r>
    </w:p>
    <w:tbl>
      <w:tblPr>
        <w:tblW w:w="16261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Способен конструиро</w:t>
            </w:r>
            <w:r w:rsidRPr="00E8741E">
              <w:rPr>
                <w:sz w:val="24"/>
                <w:szCs w:val="24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E8741E">
              <w:rPr>
                <w:sz w:val="24"/>
                <w:szCs w:val="24"/>
              </w:rPr>
              <w:softHyphen/>
              <w:t>жения для решения не</w:t>
            </w:r>
            <w:r w:rsidRPr="00E8741E">
              <w:rPr>
                <w:sz w:val="24"/>
                <w:szCs w:val="24"/>
              </w:rPr>
              <w:softHyphen/>
              <w:t>сложных задач, стро</w:t>
            </w:r>
            <w:r w:rsidRPr="00E8741E">
              <w:rPr>
                <w:sz w:val="24"/>
                <w:szCs w:val="24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Различает жанры муз. произведений, имеет предпочтения в слушании муз. произведений.</w:t>
            </w:r>
          </w:p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right="-108"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Может ритмично двигаться но харак</w:t>
            </w:r>
            <w:r w:rsidRPr="00E8741E">
              <w:rPr>
                <w:sz w:val="24"/>
                <w:szCs w:val="24"/>
              </w:rPr>
              <w:softHyphen/>
              <w:t>теру музыки, само</w:t>
            </w:r>
            <w:r w:rsidRPr="00E8741E">
              <w:rPr>
                <w:sz w:val="24"/>
                <w:szCs w:val="24"/>
              </w:rPr>
              <w:softHyphen/>
              <w:t>стоятельно инсце</w:t>
            </w:r>
            <w:r w:rsidRPr="00E8741E">
              <w:rPr>
                <w:sz w:val="24"/>
                <w:szCs w:val="24"/>
              </w:rPr>
              <w:softHyphen/>
              <w:t>нирует содержание песен, хороводов, испытывает эмоциональное удоволь</w:t>
            </w:r>
            <w:r w:rsidRPr="00E8741E">
              <w:rPr>
                <w:sz w:val="24"/>
                <w:szCs w:val="24"/>
              </w:rPr>
              <w:softHyphen/>
              <w:t>ствие</w:t>
            </w:r>
          </w:p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Умеет выполнять танцевальные дви</w:t>
            </w:r>
            <w:r w:rsidRPr="00E8741E">
              <w:rPr>
                <w:sz w:val="24"/>
                <w:szCs w:val="24"/>
              </w:rPr>
              <w:softHyphen/>
              <w:t>жения (поочередное выбрасывание ног в прыжке, выстав</w:t>
            </w:r>
            <w:r w:rsidRPr="00E8741E">
              <w:rPr>
                <w:sz w:val="24"/>
                <w:szCs w:val="24"/>
              </w:rPr>
              <w:softHyphen/>
              <w:t>ление ноги на пятку в полуприседе, шаг е продвижением впе</w:t>
            </w:r>
            <w:r w:rsidRPr="00E8741E">
              <w:rPr>
                <w:sz w:val="24"/>
                <w:szCs w:val="24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217B6A" w:rsidRPr="00E8741E" w:rsidRDefault="00217B6A" w:rsidP="00E8741E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Играет на детских муз. инструментах несложные песни и мелодии; может петь в сопровож</w:t>
            </w:r>
            <w:r w:rsidRPr="00E8741E">
              <w:rPr>
                <w:sz w:val="24"/>
                <w:szCs w:val="24"/>
              </w:rPr>
              <w:softHyphen/>
              <w:t>дении муз. инстру</w:t>
            </w:r>
            <w:r w:rsidRPr="00E8741E">
              <w:rPr>
                <w:sz w:val="24"/>
                <w:szCs w:val="24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41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________________________________________________________    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Группа ________________________________________</w:t>
      </w:r>
    </w:p>
    <w:tbl>
      <w:tblPr>
        <w:tblW w:w="1601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217B6A" w:rsidRPr="00E8741E" w:rsidTr="00E8741E">
        <w:tc>
          <w:tcPr>
            <w:tcW w:w="5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Знает о важных и вредных факторах для здоровья, о зна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мении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Соблюдает элементар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ные правила личной ги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гиены, самообслужива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82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Умеет перестраиваться в колонну но трое, чет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веро, равняться, размы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каться, выполнять пово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Умеет метать предметы правой и левой руками в вертикальную и горизонтальную цель, отби</w:t>
            </w:r>
            <w:r w:rsidRPr="00E8741E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7"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67" w:type="dxa"/>
            <w:vMerge/>
          </w:tcPr>
          <w:p w:rsidR="00217B6A" w:rsidRPr="00E8741E" w:rsidRDefault="00217B6A" w:rsidP="00E8741E">
            <w:pPr>
              <w:pStyle w:val="ListParagraph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</w:t>
            </w: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326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107"/>
                <w:sz w:val="24"/>
                <w:szCs w:val="24"/>
                <w:lang w:eastAsia="en-US"/>
              </w:rPr>
              <w:t>Итоговый показа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тель по группе (сред</w:t>
            </w:r>
            <w:r w:rsidRPr="00E8741E">
              <w:rPr>
                <w:rStyle w:val="Bodytext107"/>
                <w:sz w:val="24"/>
                <w:szCs w:val="24"/>
                <w:lang w:eastAsia="en-US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  <w:sectPr w:rsidR="00217B6A" w:rsidRPr="004C6C9A" w:rsidSect="00056F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491F60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before="0" w:after="0" w:line="240" w:lineRule="auto"/>
        <w:ind w:left="142" w:right="28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491F60">
        <w:rPr>
          <w:b/>
          <w:sz w:val="28"/>
          <w:szCs w:val="28"/>
        </w:rPr>
        <w:t>Подготовительная группа (с 6 до 7 лет)</w:t>
      </w:r>
    </w:p>
    <w:p w:rsidR="00217B6A" w:rsidRPr="00491F60" w:rsidRDefault="00217B6A" w:rsidP="00491F60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before="0" w:after="0" w:line="240" w:lineRule="auto"/>
        <w:ind w:left="142" w:right="280"/>
        <w:jc w:val="center"/>
        <w:rPr>
          <w:b/>
          <w:sz w:val="28"/>
          <w:szCs w:val="28"/>
        </w:rPr>
      </w:pP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Предлагаемая диагностика разработана с целью оптимизации образователь</w:t>
      </w:r>
      <w:r w:rsidRPr="004C6C9A">
        <w:rPr>
          <w:sz w:val="24"/>
          <w:szCs w:val="24"/>
        </w:rPr>
        <w:softHyphen/>
        <w:t>ного процесса в любом учреждении, работающим с группой детей подгото</w:t>
      </w:r>
      <w:r w:rsidRPr="004C6C9A">
        <w:rPr>
          <w:sz w:val="24"/>
          <w:szCs w:val="24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4C6C9A">
        <w:rPr>
          <w:sz w:val="24"/>
          <w:szCs w:val="24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4C6C9A">
        <w:rPr>
          <w:sz w:val="24"/>
          <w:szCs w:val="24"/>
        </w:rPr>
        <w:softHyphen/>
        <w:t>ского процесса в группе детей. Система мониторинга содержит 5 образователь</w:t>
      </w:r>
      <w:r w:rsidRPr="004C6C9A">
        <w:rPr>
          <w:sz w:val="24"/>
          <w:szCs w:val="24"/>
        </w:rPr>
        <w:softHyphen/>
        <w:t>ных областей, соответствующих Федеральному государственному образова</w:t>
      </w:r>
      <w:r w:rsidRPr="004C6C9A">
        <w:rPr>
          <w:sz w:val="24"/>
          <w:szCs w:val="24"/>
        </w:rPr>
        <w:softHyphen/>
        <w:t>тельному стандарту дошкольного образования, приказ Министерства образо</w:t>
      </w:r>
      <w:r w:rsidRPr="004C6C9A">
        <w:rPr>
          <w:sz w:val="24"/>
          <w:szCs w:val="24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4C6C9A">
        <w:rPr>
          <w:sz w:val="24"/>
          <w:szCs w:val="24"/>
        </w:rPr>
        <w:softHyphen/>
        <w:t>сти индивидуализировать его для достижения достаточного уровня освое</w:t>
      </w:r>
      <w:r w:rsidRPr="004C6C9A">
        <w:rPr>
          <w:sz w:val="24"/>
          <w:szCs w:val="24"/>
        </w:rPr>
        <w:softHyphen/>
        <w:t xml:space="preserve">ния каждым ребенком содержания образовательной программы учреждения. 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4C6C9A">
        <w:rPr>
          <w:sz w:val="24"/>
          <w:szCs w:val="24"/>
        </w:rPr>
        <w:softHyphen/>
        <w:t>тям:</w:t>
      </w:r>
    </w:p>
    <w:p w:rsidR="00217B6A" w:rsidRPr="004C6C9A" w:rsidRDefault="00217B6A" w:rsidP="00491F60">
      <w:pPr>
        <w:pStyle w:val="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 — ребенок не может выполнить все параметры оценки, помощь взрослого не принимает;</w:t>
      </w:r>
    </w:p>
    <w:p w:rsidR="00217B6A" w:rsidRPr="004C6C9A" w:rsidRDefault="00217B6A" w:rsidP="00491F60">
      <w:pPr>
        <w:pStyle w:val="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с помощью взрослого выполняет некоторые парамет</w:t>
      </w:r>
      <w:r w:rsidRPr="004C6C9A">
        <w:rPr>
          <w:sz w:val="24"/>
          <w:szCs w:val="24"/>
        </w:rPr>
        <w:softHyphen/>
        <w:t>ры оценки;</w:t>
      </w:r>
    </w:p>
    <w:p w:rsidR="00217B6A" w:rsidRPr="004C6C9A" w:rsidRDefault="00217B6A" w:rsidP="00491F60">
      <w:pPr>
        <w:pStyle w:val="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все параметры оценки с частичной помо</w:t>
      </w:r>
      <w:r w:rsidRPr="004C6C9A">
        <w:rPr>
          <w:sz w:val="24"/>
          <w:szCs w:val="24"/>
        </w:rPr>
        <w:softHyphen/>
        <w:t>щью взрослого;</w:t>
      </w:r>
    </w:p>
    <w:p w:rsidR="00217B6A" w:rsidRPr="004C6C9A" w:rsidRDefault="00217B6A" w:rsidP="00491F60">
      <w:pPr>
        <w:pStyle w:val="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:rsidR="00217B6A" w:rsidRPr="004C6C9A" w:rsidRDefault="00217B6A" w:rsidP="00491F60">
      <w:pPr>
        <w:pStyle w:val="1"/>
        <w:numPr>
          <w:ilvl w:val="0"/>
          <w:numId w:val="36"/>
        </w:numPr>
        <w:shd w:val="clear" w:color="auto" w:fill="auto"/>
        <w:tabs>
          <w:tab w:val="left" w:pos="561"/>
        </w:tabs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баллов — ребенок выполняет все параметры оценки самостоятельно.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 w:rsidRPr="004C6C9A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217B6A" w:rsidRPr="004C6C9A" w:rsidRDefault="00217B6A" w:rsidP="00491F60">
      <w:pPr>
        <w:pStyle w:val="1"/>
        <w:numPr>
          <w:ilvl w:val="0"/>
          <w:numId w:val="37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этапа.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rStyle w:val="BodytextItalic"/>
          <w:sz w:val="24"/>
          <w:szCs w:val="24"/>
          <w:lang w:eastAsia="en-US"/>
        </w:rPr>
        <w:t>Этап 1.</w:t>
      </w:r>
      <w:r w:rsidRPr="004C6C9A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4C6C9A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4C6C9A">
        <w:rPr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4C6C9A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4C6C9A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4C6C9A">
        <w:rPr>
          <w:sz w:val="24"/>
          <w:szCs w:val="24"/>
        </w:rPr>
        <w:softHyphen/>
        <w:t>тов освоения общеобразовательной программы.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rStyle w:val="BodytextItalic"/>
          <w:sz w:val="24"/>
          <w:szCs w:val="24"/>
          <w:lang w:eastAsia="en-US"/>
        </w:rPr>
        <w:t>Этап 2.</w:t>
      </w:r>
      <w:r w:rsidRPr="004C6C9A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4C6C9A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4C6C9A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4C6C9A">
        <w:rPr>
          <w:sz w:val="24"/>
          <w:szCs w:val="24"/>
        </w:rPr>
        <w:softHyphen/>
        <w:t>граммы.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4C6C9A">
        <w:rPr>
          <w:sz w:val="24"/>
          <w:szCs w:val="24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4C6C9A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4C6C9A">
        <w:rPr>
          <w:sz w:val="24"/>
          <w:szCs w:val="24"/>
        </w:rPr>
        <w:softHyphen/>
        <w:t>ку или общегрупповому параметру развития больше 3,8. Эти же парамет</w:t>
      </w:r>
      <w:r w:rsidRPr="004C6C9A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4C6C9A">
        <w:rPr>
          <w:sz w:val="24"/>
          <w:szCs w:val="24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4C6C9A">
        <w:rPr>
          <w:sz w:val="24"/>
          <w:szCs w:val="24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4C6C9A">
        <w:rPr>
          <w:rStyle w:val="BodytextItalic"/>
          <w:sz w:val="24"/>
          <w:szCs w:val="24"/>
          <w:lang w:eastAsia="en-US"/>
        </w:rPr>
        <w:t>(Указанные интервалы средних значений носят рекомендательный характер, так как получены с помощью применя</w:t>
      </w:r>
      <w:r w:rsidRPr="004C6C9A">
        <w:rPr>
          <w:rStyle w:val="BodytextItalic"/>
          <w:sz w:val="24"/>
          <w:szCs w:val="24"/>
          <w:lang w:eastAsia="en-US"/>
        </w:rPr>
        <w:softHyphen/>
        <w:t>емых в психолого-педагогических исследованиях психометрических проце</w:t>
      </w:r>
      <w:r w:rsidRPr="004C6C9A">
        <w:rPr>
          <w:rStyle w:val="BodytextItalic"/>
          <w:sz w:val="24"/>
          <w:szCs w:val="24"/>
          <w:lang w:eastAsia="en-US"/>
        </w:rPr>
        <w:softHyphen/>
        <w:t>дур, и будут уточняться по мере поступления результатов мониторинга детей данного возраста.)</w:t>
      </w:r>
    </w:p>
    <w:p w:rsidR="00217B6A" w:rsidRPr="004C6C9A" w:rsidRDefault="00217B6A" w:rsidP="0049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4C6C9A">
        <w:rPr>
          <w:rFonts w:ascii="Times New Roman" w:hAnsi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4C6C9A">
        <w:rPr>
          <w:rFonts w:ascii="Times New Roman" w:hAnsi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4C6C9A">
        <w:rPr>
          <w:rFonts w:ascii="Times New Roman" w:hAnsi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:rsidR="00217B6A" w:rsidRPr="004C6C9A" w:rsidRDefault="00217B6A" w:rsidP="00491F60">
      <w:pPr>
        <w:pStyle w:val="Bodytext10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17B6A" w:rsidRPr="004C6C9A" w:rsidRDefault="00217B6A" w:rsidP="00491F60">
      <w:pPr>
        <w:pStyle w:val="Bodytext100"/>
        <w:shd w:val="clear" w:color="auto" w:fill="auto"/>
        <w:spacing w:line="276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Рекомендации по описанию инструментария педагогической диагностики в подготовительной к школе группе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4C6C9A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4C6C9A">
        <w:rPr>
          <w:sz w:val="24"/>
          <w:szCs w:val="24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4C6C9A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4C6C9A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4C6C9A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4C6C9A">
        <w:rPr>
          <w:sz w:val="24"/>
          <w:szCs w:val="24"/>
        </w:rPr>
        <w:softHyphen/>
        <w:t>стические критерии в соответствии со своей должностной инструкцией и на</w:t>
      </w:r>
      <w:r w:rsidRPr="004C6C9A">
        <w:rPr>
          <w:sz w:val="24"/>
          <w:szCs w:val="24"/>
        </w:rPr>
        <w:softHyphen/>
        <w:t>правленностью образовательной деятельности.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Важно отметить, что диагностируемые параметры могут быть расшире</w:t>
      </w:r>
      <w:r w:rsidRPr="004C6C9A">
        <w:rPr>
          <w:sz w:val="24"/>
          <w:szCs w:val="24"/>
        </w:rPr>
        <w:softHyphen/>
        <w:t>ны Сокращены в соответствии с потребностями конкретного учреждения, по</w:t>
      </w:r>
      <w:r w:rsidRPr="004C6C9A">
        <w:rPr>
          <w:sz w:val="24"/>
          <w:szCs w:val="24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 w:rsidRPr="004C6C9A">
        <w:rPr>
          <w:sz w:val="24"/>
          <w:szCs w:val="24"/>
        </w:rPr>
        <w:softHyphen/>
        <w:t>раметров, в том числе из разных образовательных областей.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Основные диагностические методы педагога образовательной организа</w:t>
      </w:r>
      <w:r w:rsidRPr="004C6C9A">
        <w:rPr>
          <w:sz w:val="24"/>
          <w:szCs w:val="24"/>
        </w:rPr>
        <w:softHyphen/>
        <w:t>ции:</w:t>
      </w:r>
    </w:p>
    <w:p w:rsidR="00217B6A" w:rsidRPr="004C6C9A" w:rsidRDefault="00217B6A" w:rsidP="00491F60">
      <w:pPr>
        <w:pStyle w:val="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наблюдение;</w:t>
      </w:r>
    </w:p>
    <w:p w:rsidR="00217B6A" w:rsidRPr="004C6C9A" w:rsidRDefault="00217B6A" w:rsidP="00491F60">
      <w:pPr>
        <w:pStyle w:val="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проблемная (диагностическая) ситуация;</w:t>
      </w:r>
    </w:p>
    <w:p w:rsidR="00217B6A" w:rsidRPr="004C6C9A" w:rsidRDefault="00217B6A" w:rsidP="00491F60">
      <w:pPr>
        <w:pStyle w:val="1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беседа.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Формы проведения педагогической диагностики:</w:t>
      </w:r>
    </w:p>
    <w:p w:rsidR="00217B6A" w:rsidRPr="004C6C9A" w:rsidRDefault="00217B6A" w:rsidP="00491F60">
      <w:pPr>
        <w:pStyle w:val="1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индивидуальная;</w:t>
      </w:r>
    </w:p>
    <w:p w:rsidR="00217B6A" w:rsidRPr="004C6C9A" w:rsidRDefault="00217B6A" w:rsidP="00491F60">
      <w:pPr>
        <w:pStyle w:val="1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подгрупповая;</w:t>
      </w:r>
    </w:p>
    <w:p w:rsidR="00217B6A" w:rsidRPr="004C6C9A" w:rsidRDefault="00217B6A" w:rsidP="00491F60">
      <w:pPr>
        <w:pStyle w:val="Bodytext50"/>
        <w:numPr>
          <w:ilvl w:val="0"/>
          <w:numId w:val="48"/>
        </w:numPr>
        <w:shd w:val="clear" w:color="auto" w:fill="auto"/>
        <w:tabs>
          <w:tab w:val="left" w:pos="741"/>
        </w:tabs>
        <w:spacing w:line="240" w:lineRule="auto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Style w:val="Headerorfooter"/>
          <w:b w:val="0"/>
          <w:bCs w:val="0"/>
          <w:color w:val="auto"/>
          <w:sz w:val="24"/>
          <w:szCs w:val="24"/>
          <w:lang w:eastAsia="en-US"/>
        </w:rPr>
      </w:pPr>
      <w:r w:rsidRPr="004C6C9A">
        <w:rPr>
          <w:sz w:val="24"/>
          <w:szCs w:val="24"/>
        </w:rPr>
        <w:t>Обратите внимание, что описание инструментария педагогической диа</w:t>
      </w:r>
      <w:r w:rsidRPr="004C6C9A">
        <w:rPr>
          <w:sz w:val="24"/>
          <w:szCs w:val="24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4C6C9A">
        <w:rPr>
          <w:sz w:val="24"/>
          <w:szCs w:val="24"/>
        </w:rPr>
        <w:softHyphen/>
        <w:t>зовательной деятельности конкретной организации.</w:t>
      </w:r>
    </w:p>
    <w:p w:rsidR="00217B6A" w:rsidRPr="004C6C9A" w:rsidRDefault="00217B6A" w:rsidP="00491F60">
      <w:pPr>
        <w:jc w:val="both"/>
        <w:rPr>
          <w:rStyle w:val="Headerorfooter"/>
          <w:sz w:val="24"/>
          <w:szCs w:val="24"/>
          <w:lang w:eastAsia="en-US"/>
        </w:rPr>
      </w:pPr>
    </w:p>
    <w:p w:rsidR="00217B6A" w:rsidRPr="004C6C9A" w:rsidRDefault="00217B6A" w:rsidP="00491F60">
      <w:pPr>
        <w:jc w:val="both"/>
        <w:rPr>
          <w:rFonts w:ascii="Times New Roman" w:hAnsi="Times New Roman"/>
          <w:sz w:val="24"/>
          <w:szCs w:val="24"/>
        </w:rPr>
      </w:pPr>
      <w:r w:rsidRPr="004C6C9A">
        <w:rPr>
          <w:rStyle w:val="Headerorfooter"/>
          <w:sz w:val="24"/>
          <w:szCs w:val="24"/>
          <w:lang w:eastAsia="en-US"/>
        </w:rPr>
        <w:t>Примеры описания инструментария по образовательным областям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«Социально-коммуникативное развитие»</w:t>
      </w:r>
    </w:p>
    <w:p w:rsidR="00217B6A" w:rsidRPr="004C6C9A" w:rsidRDefault="00217B6A" w:rsidP="00491F60">
      <w:pPr>
        <w:pStyle w:val="1"/>
        <w:numPr>
          <w:ilvl w:val="0"/>
          <w:numId w:val="38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Внимательно слушает взрослого, может действовать по правилу и об</w:t>
      </w:r>
      <w:r w:rsidRPr="004C6C9A">
        <w:rPr>
          <w:sz w:val="24"/>
          <w:szCs w:val="24"/>
        </w:rPr>
        <w:softHyphen/>
        <w:t>разцу, правильно оценивает результат.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 в быту и в организованной деятельности, проблем</w:t>
      </w:r>
      <w:r w:rsidRPr="004C6C9A">
        <w:rPr>
          <w:sz w:val="24"/>
          <w:szCs w:val="24"/>
        </w:rPr>
        <w:softHyphen/>
        <w:t>ная ситуация.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развивающая игра «Сложи узор», схема выкладывания.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Задание: «Выложи, пожалуйста, такого краба </w:t>
      </w:r>
      <w:r w:rsidRPr="004C6C9A">
        <w:rPr>
          <w:rStyle w:val="BodytextItalic"/>
          <w:sz w:val="24"/>
          <w:szCs w:val="24"/>
          <w:lang w:eastAsia="en-US"/>
        </w:rPr>
        <w:t>(показываем схему выкла</w:t>
      </w:r>
      <w:r w:rsidRPr="004C6C9A">
        <w:rPr>
          <w:rStyle w:val="BodytextItalic"/>
          <w:sz w:val="24"/>
          <w:szCs w:val="24"/>
          <w:lang w:eastAsia="en-US"/>
        </w:rPr>
        <w:softHyphen/>
        <w:t>дывания).</w:t>
      </w:r>
      <w:r w:rsidRPr="004C6C9A">
        <w:rPr>
          <w:sz w:val="24"/>
          <w:szCs w:val="24"/>
        </w:rPr>
        <w:t xml:space="preserve"> Как ты думаешь, у тебя получился такой же краб? И по цвету, и по форме?»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«Через 10 минут у нас будет проверка ваших шкафчиков, при</w:t>
      </w:r>
      <w:r w:rsidRPr="004C6C9A">
        <w:rPr>
          <w:sz w:val="24"/>
          <w:szCs w:val="24"/>
        </w:rPr>
        <w:softHyphen/>
        <w:t>едут Незнайка и Дюймовочка. Пожалуйста, сложите одежду в шкафчик так, как нарисовано на схеме».</w:t>
      </w:r>
    </w:p>
    <w:p w:rsidR="00217B6A" w:rsidRPr="004C6C9A" w:rsidRDefault="00217B6A" w:rsidP="00491F60">
      <w:pPr>
        <w:pStyle w:val="1"/>
        <w:numPr>
          <w:ilvl w:val="0"/>
          <w:numId w:val="38"/>
        </w:numPr>
        <w:shd w:val="clear" w:color="auto" w:fill="auto"/>
        <w:tabs>
          <w:tab w:val="left" w:pos="612"/>
        </w:tabs>
        <w:spacing w:before="300"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Может дать нравственную оценку своим и чужим поступкам/действи</w:t>
      </w:r>
      <w:r w:rsidRPr="004C6C9A">
        <w:rPr>
          <w:sz w:val="24"/>
          <w:szCs w:val="24"/>
        </w:rPr>
        <w:softHyphen/>
        <w:t>ям, в том числе изображенным.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беседа, проблемная ситуация.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217B6A" w:rsidRPr="004C6C9A" w:rsidRDefault="00217B6A" w:rsidP="00491F60">
      <w:pPr>
        <w:pStyle w:val="1"/>
        <w:numPr>
          <w:ilvl w:val="0"/>
          <w:numId w:val="38"/>
        </w:numPr>
        <w:shd w:val="clear" w:color="auto" w:fill="auto"/>
        <w:tabs>
          <w:tab w:val="left" w:pos="612"/>
        </w:tabs>
        <w:spacing w:before="300"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атрибуты к сюжетно-ролевой игре «Больница».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подгрупповая.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«Познавательное развитие»</w:t>
      </w:r>
    </w:p>
    <w:p w:rsidR="00217B6A" w:rsidRPr="004C6C9A" w:rsidRDefault="00217B6A" w:rsidP="00491F60">
      <w:pPr>
        <w:pStyle w:val="1"/>
        <w:numPr>
          <w:ilvl w:val="0"/>
          <w:numId w:val="39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Проявляет познавательный интерес в быту и в организованной деятель</w:t>
      </w:r>
      <w:r w:rsidRPr="004C6C9A">
        <w:rPr>
          <w:sz w:val="24"/>
          <w:szCs w:val="24"/>
        </w:rPr>
        <w:softHyphen/>
        <w:t>ности, ищет способы определения свойств незнакомых предметов.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наблюдение, проблемная ситуация.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фонарик необычной формы с динамо машиной для подзарядки.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Положить в группе до прихода детей. Когда ребенок найдет и по</w:t>
      </w:r>
      <w:r w:rsidRPr="004C6C9A">
        <w:rPr>
          <w:sz w:val="24"/>
          <w:szCs w:val="24"/>
        </w:rPr>
        <w:softHyphen/>
        <w:t>интересуется: «Что это такое и как работает?», предложить самому подумать.</w:t>
      </w:r>
    </w:p>
    <w:p w:rsidR="00217B6A" w:rsidRPr="004C6C9A" w:rsidRDefault="00217B6A" w:rsidP="00491F60">
      <w:pPr>
        <w:pStyle w:val="1"/>
        <w:numPr>
          <w:ilvl w:val="0"/>
          <w:numId w:val="39"/>
        </w:numPr>
        <w:shd w:val="clear" w:color="auto" w:fill="auto"/>
        <w:tabs>
          <w:tab w:val="left" w:pos="607"/>
        </w:tabs>
        <w:spacing w:before="300"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Знает способы измерения величины: длины, массы. Пользуется услов</w:t>
      </w:r>
      <w:r w:rsidRPr="004C6C9A">
        <w:rPr>
          <w:sz w:val="24"/>
          <w:szCs w:val="24"/>
        </w:rPr>
        <w:softHyphen/>
        <w:t>ной меркой.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подгрулповая.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«Нужно сравнить два мяча. Чем отличаются эти мячи?»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«Речевое развитие»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Положить на столе воспитателя. Когда ребенок/дети проявят ин</w:t>
      </w:r>
      <w:r w:rsidRPr="004C6C9A">
        <w:rPr>
          <w:sz w:val="24"/>
          <w:szCs w:val="24"/>
        </w:rPr>
        <w:softHyphen/>
        <w:t>терес, спросить: «Что это такое? Зачем нужно?», задавать уточняющие вопро</w:t>
      </w:r>
      <w:r w:rsidRPr="004C6C9A">
        <w:rPr>
          <w:sz w:val="24"/>
          <w:szCs w:val="24"/>
        </w:rPr>
        <w:softHyphen/>
        <w:t>сы типа «На что похоже?», «Как можно еще использовать?»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«Художественно- эстетическое развитие</w:t>
      </w:r>
      <w:r w:rsidRPr="004C6C9A">
        <w:rPr>
          <w:rStyle w:val="Bodytext1110pt"/>
          <w:sz w:val="24"/>
          <w:szCs w:val="24"/>
        </w:rPr>
        <w:t>»</w:t>
      </w:r>
    </w:p>
    <w:p w:rsidR="00217B6A" w:rsidRPr="004C6C9A" w:rsidRDefault="00217B6A" w:rsidP="00491F60">
      <w:pPr>
        <w:pStyle w:val="1"/>
        <w:numPr>
          <w:ilvl w:val="0"/>
          <w:numId w:val="40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Создает модели одного и того же предмета из разных видов конструк</w:t>
      </w:r>
      <w:r w:rsidRPr="004C6C9A">
        <w:rPr>
          <w:sz w:val="24"/>
          <w:szCs w:val="24"/>
        </w:rPr>
        <w:softHyphen/>
        <w:t>тора и бумаги (оригами) по рисунку и словесной инструкции.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«К нам прилетел инопланетянин. Пока все рассматривал, заблу</w:t>
      </w:r>
      <w:r w:rsidRPr="004C6C9A">
        <w:rPr>
          <w:sz w:val="24"/>
          <w:szCs w:val="24"/>
        </w:rPr>
        <w:softHyphen/>
        <w:t>дился и не может найти свой инопланетный корабль. Давайте ему поможем».</w:t>
      </w:r>
    </w:p>
    <w:p w:rsidR="00217B6A" w:rsidRPr="004C6C9A" w:rsidRDefault="00217B6A" w:rsidP="00491F60">
      <w:pPr>
        <w:pStyle w:val="1"/>
        <w:numPr>
          <w:ilvl w:val="0"/>
          <w:numId w:val="40"/>
        </w:numPr>
        <w:shd w:val="clear" w:color="auto" w:fill="auto"/>
        <w:tabs>
          <w:tab w:val="left" w:pos="607"/>
        </w:tabs>
        <w:spacing w:before="300"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Исполняет сольно и в ансамбле на детских муз. инструментах неслож</w:t>
      </w:r>
      <w:r w:rsidRPr="004C6C9A">
        <w:rPr>
          <w:sz w:val="24"/>
          <w:szCs w:val="24"/>
        </w:rPr>
        <w:softHyphen/>
        <w:t>ные песни и мелодии; может петь в сопровождении муз. инструмента, инди</w:t>
      </w:r>
      <w:r w:rsidRPr="004C6C9A">
        <w:rPr>
          <w:sz w:val="24"/>
          <w:szCs w:val="24"/>
        </w:rPr>
        <w:softHyphen/>
        <w:t>видуально и коллективно.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образовательной деятель</w:t>
      </w:r>
      <w:r w:rsidRPr="004C6C9A">
        <w:rPr>
          <w:sz w:val="24"/>
          <w:szCs w:val="24"/>
        </w:rPr>
        <w:softHyphen/>
        <w:t>ности Материал: барабан, металлофон, дудка, ксилофон, маракас, бубен.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индивидуальная, подгрупповая.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 xml:space="preserve">Задание: «Давайте сыграем песенку „Во поле березка...“ </w:t>
      </w:r>
      <w:r w:rsidRPr="004C6C9A">
        <w:rPr>
          <w:rStyle w:val="BodytextItalic"/>
          <w:sz w:val="24"/>
          <w:szCs w:val="24"/>
          <w:lang w:eastAsia="en-US"/>
        </w:rPr>
        <w:t>{любая другая, знакомая детям).</w:t>
      </w:r>
      <w:r w:rsidRPr="004C6C9A">
        <w:rPr>
          <w:sz w:val="24"/>
          <w:szCs w:val="24"/>
        </w:rPr>
        <w:t xml:space="preserve"> Выберите себе музыкальный инструмент».</w:t>
      </w: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217B6A" w:rsidRPr="004C6C9A" w:rsidRDefault="00217B6A" w:rsidP="00491F60">
      <w:pPr>
        <w:pStyle w:val="Bodytext110"/>
        <w:shd w:val="clear" w:color="auto" w:fill="auto"/>
        <w:spacing w:line="240" w:lineRule="auto"/>
        <w:ind w:left="20"/>
        <w:rPr>
          <w:sz w:val="24"/>
          <w:szCs w:val="24"/>
        </w:rPr>
      </w:pPr>
      <w:r w:rsidRPr="004C6C9A">
        <w:rPr>
          <w:sz w:val="24"/>
          <w:szCs w:val="24"/>
        </w:rPr>
        <w:t>Образовательная область «Физическое развитие»</w:t>
      </w:r>
    </w:p>
    <w:p w:rsidR="00217B6A" w:rsidRPr="004C6C9A" w:rsidRDefault="00217B6A" w:rsidP="00491F60">
      <w:pPr>
        <w:pStyle w:val="1"/>
        <w:numPr>
          <w:ilvl w:val="0"/>
          <w:numId w:val="41"/>
        </w:numPr>
        <w:shd w:val="clear" w:color="auto" w:fill="auto"/>
        <w:tabs>
          <w:tab w:val="left" w:pos="617"/>
        </w:tabs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Методы: проблемная ситуация, наблюдение в быту и организованной де</w:t>
      </w:r>
      <w:r w:rsidRPr="004C6C9A">
        <w:rPr>
          <w:sz w:val="24"/>
          <w:szCs w:val="24"/>
        </w:rPr>
        <w:softHyphen/>
        <w:t>ятельности.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Материал: игрушка Незнайка, мнемо-таблица или схемы-подсказки.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Форма проведения: индивидуальная.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  <w:r w:rsidRPr="004C6C9A">
        <w:rPr>
          <w:sz w:val="24"/>
          <w:szCs w:val="24"/>
        </w:rPr>
        <w:t>Задание: «Помоги Незнайке научиться быть здоровым. Расскажи, как это — быть здоровым».</w:t>
      </w: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</w:p>
    <w:p w:rsidR="00217B6A" w:rsidRPr="004C6C9A" w:rsidRDefault="00217B6A" w:rsidP="00491F60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4"/>
          <w:szCs w:val="24"/>
        </w:rPr>
      </w:pPr>
    </w:p>
    <w:p w:rsidR="00217B6A" w:rsidRPr="004C6C9A" w:rsidRDefault="00217B6A" w:rsidP="00491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491F60">
      <w:pPr>
        <w:jc w:val="both"/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491F60">
      <w:pPr>
        <w:jc w:val="both"/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  <w:sectPr w:rsidR="00217B6A" w:rsidRPr="004C6C9A" w:rsidSect="00491F60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162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217B6A" w:rsidRPr="00E8741E" w:rsidTr="00E8741E">
        <w:tc>
          <w:tcPr>
            <w:tcW w:w="5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68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 xml:space="preserve">Знает и соблюдает правила поведения в общественных местах, в т. 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ind w:firstLine="8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>Имеет предпоч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тение в игре, вы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боре видов труда и творчества, мо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жет обосновать свой выбор</w:t>
            </w:r>
          </w:p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>Договаривается и принимает роль в игре со сверст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никами, соблю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дает ролевое по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ведение, прояв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ляет инициативу в игре, обогащает сюжет</w:t>
            </w:r>
          </w:p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 xml:space="preserve">Оценивает свои </w:t>
            </w:r>
            <w:r w:rsidRPr="00E8741E">
              <w:rPr>
                <w:rStyle w:val="Bodytext78pt"/>
                <w:spacing w:val="30"/>
                <w:sz w:val="24"/>
                <w:szCs w:val="24"/>
                <w:lang w:eastAsia="en-US"/>
              </w:rPr>
              <w:t xml:space="preserve">возможности, </w:t>
            </w:r>
            <w:r w:rsidRPr="00E8741E">
              <w:rPr>
                <w:b w:val="0"/>
                <w:spacing w:val="0"/>
                <w:sz w:val="24"/>
                <w:szCs w:val="24"/>
              </w:rPr>
              <w:t>соблюдает пра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вила и преодоле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вает трудности в играх с пра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вилами, может объяснить сверс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тникам правила</w:t>
            </w:r>
          </w:p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17B6A" w:rsidRPr="00E8741E" w:rsidRDefault="00217B6A" w:rsidP="00E8741E">
            <w:pPr>
              <w:pStyle w:val="Bodytext7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E8741E">
              <w:rPr>
                <w:b w:val="0"/>
                <w:spacing w:val="0"/>
                <w:sz w:val="24"/>
                <w:szCs w:val="24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E8741E">
              <w:rPr>
                <w:b w:val="0"/>
                <w:spacing w:val="0"/>
                <w:sz w:val="24"/>
                <w:szCs w:val="24"/>
              </w:rPr>
              <w:softHyphen/>
              <w:t>гиенических процедур</w:t>
            </w:r>
          </w:p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567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28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85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«Познавательное развитие»</w:t>
      </w:r>
    </w:p>
    <w:tbl>
      <w:tblPr>
        <w:tblpPr w:leftFromText="180" w:rightFromText="180" w:vertAnchor="text" w:horzAnchor="margin" w:tblpXSpec="center" w:tblpY="1180"/>
        <w:tblW w:w="1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217B6A" w:rsidRPr="00E8741E" w:rsidTr="00E8741E">
        <w:trPr>
          <w:cantSplit/>
          <w:trHeight w:val="2682"/>
        </w:trPr>
        <w:tc>
          <w:tcPr>
            <w:tcW w:w="567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957" w:type="dxa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Знает герб, флаг, гимн России, столицу. Может назвать некоторые государствен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44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Может назвать некоторые достопримеча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right="105" w:firstLine="8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Имеет представление о космосе, планете Земля, умеет наблюдать за Солнцем и Лу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ной как небесными объектами, знает о их</w:t>
            </w:r>
            <w:r w:rsidRPr="00E8741E">
              <w:rPr>
                <w:b/>
                <w:sz w:val="24"/>
                <w:szCs w:val="24"/>
              </w:rPr>
              <w:t xml:space="preserve"> 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значении в жизнедеятельности всего жи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Знает и называет зверей, шин, пресмыка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ющихся. земноводных, насекомых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Количественный и порядковый счет в пре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Составляет и решает задачи в одно дейст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вие на «+», пользуется цифрами и арифме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Знает способы измерения величины: дли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extDirection w:val="btLr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Называет отрезок, угол, круг, овал, многоугольник, шар. куб, проводит их срав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extDirection w:val="btLr"/>
          </w:tcPr>
          <w:p w:rsidR="00217B6A" w:rsidRPr="00E8741E" w:rsidRDefault="00217B6A" w:rsidP="00E8741E">
            <w:pPr>
              <w:spacing w:after="0" w:line="240" w:lineRule="auto"/>
              <w:ind w:left="113" w:right="113"/>
              <w:jc w:val="both"/>
              <w:rPr>
                <w:rStyle w:val="BodytextCandara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Знает временные отношения: день — неде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ля — месяц, минута — час (но часам), по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 xml:space="preserve">следовательность времен </w:t>
            </w:r>
            <w:r w:rsidRPr="00E8741E">
              <w:rPr>
                <w:rStyle w:val="BodytextCordiaUPC"/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extDirection w:val="btLr"/>
          </w:tcPr>
          <w:p w:rsidR="00217B6A" w:rsidRPr="00E8741E" w:rsidRDefault="00217B6A" w:rsidP="00E8741E">
            <w:pPr>
              <w:spacing w:after="0" w:line="240" w:lineRule="auto"/>
              <w:ind w:left="35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rPr>
          <w:trHeight w:val="286"/>
        </w:trPr>
        <w:tc>
          <w:tcPr>
            <w:tcW w:w="567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567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55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</w:t>
      </w:r>
    </w:p>
    <w:p w:rsidR="00217B6A" w:rsidRPr="004C6C9A" w:rsidRDefault="00217B6A" w:rsidP="00BE01E6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Группа _______________________________________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BE01E6" w:rsidRDefault="00217B6A" w:rsidP="00BE01E6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17B6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«Речевое 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58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217B6A" w:rsidRPr="00E8741E" w:rsidTr="00E8741E">
        <w:trPr>
          <w:trHeight w:val="1390"/>
        </w:trPr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977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Называет некоторые жанры «детской ли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тературы» имеет предпочтение в жанрах воспринимаемых текстов, может интона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Пересказывает и драматизирует не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большие литературные произведе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Различает звук, слог, слово, предложение, определяет их по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При необходимости обосновать свой выбор употребляет обобща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ющие слова, синонимы, антони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311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48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«Физическое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Группа ________________________________________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92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Знает о принципах здоро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вого образа жизни (двига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тельная активность, зака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ливание, здоровое пита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Называет атрибуты не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197" w:lineRule="exact"/>
              <w:jc w:val="center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Выполняет ОРУ по собственной инициати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Умеет прыгать в длину с места, с разбега, в вы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Умеет перестраиваться в 3—4 колонны, в 2—3 круга на ходу, в 2 ше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200" w:line="197" w:lineRule="exact"/>
              <w:rPr>
                <w:b/>
                <w:sz w:val="24"/>
                <w:szCs w:val="24"/>
              </w:rPr>
            </w:pP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t>Умеет метать предметы правой и левой руками в вертикальную и гори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зонтальную цель, в дви</w:t>
            </w:r>
            <w:r w:rsidRPr="00E8741E">
              <w:rPr>
                <w:rStyle w:val="Bodytext6pt"/>
                <w:b w:val="0"/>
                <w:sz w:val="24"/>
                <w:szCs w:val="24"/>
                <w:lang w:eastAsia="en-US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553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6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pStyle w:val="Heading21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4C6C9A">
        <w:rPr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217B6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Воспитатели _____________________________________________________                                  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 xml:space="preserve">     Группа ________________________________________</w:t>
      </w:r>
    </w:p>
    <w:tbl>
      <w:tblPr>
        <w:tblW w:w="1597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217B6A" w:rsidRPr="00E8741E" w:rsidTr="00E8741E">
        <w:tc>
          <w:tcPr>
            <w:tcW w:w="425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ind w:firstLine="8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ind w:left="-108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</w:tcPr>
          <w:p w:rsidR="00217B6A" w:rsidRPr="00E8741E" w:rsidRDefault="00217B6A" w:rsidP="00E8741E">
            <w:pPr>
              <w:pStyle w:val="1"/>
              <w:shd w:val="clear" w:color="auto" w:fill="auto"/>
              <w:spacing w:after="0" w:line="197" w:lineRule="exact"/>
              <w:rPr>
                <w:sz w:val="24"/>
                <w:szCs w:val="24"/>
              </w:rPr>
            </w:pPr>
            <w:r w:rsidRPr="00E8741E">
              <w:rPr>
                <w:sz w:val="24"/>
                <w:szCs w:val="24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17B6A" w:rsidRPr="00E8741E" w:rsidTr="00E8741E">
        <w:tc>
          <w:tcPr>
            <w:tcW w:w="425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25" w:type="dxa"/>
          </w:tcPr>
          <w:p w:rsidR="00217B6A" w:rsidRPr="00E8741E" w:rsidRDefault="00217B6A" w:rsidP="00E874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269" w:type="dxa"/>
            <w:gridSpan w:val="2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t>Итоговый показа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E8741E">
              <w:rPr>
                <w:rStyle w:val="BodytextCandara"/>
                <w:rFonts w:ascii="Times New Roman" w:eastAsia="Calibri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</w:pPr>
    </w:p>
    <w:p w:rsidR="00217B6A" w:rsidRPr="004C6C9A" w:rsidRDefault="00217B6A" w:rsidP="0018738C">
      <w:pPr>
        <w:rPr>
          <w:rFonts w:ascii="Times New Roman" w:hAnsi="Times New Roman"/>
          <w:sz w:val="24"/>
          <w:szCs w:val="24"/>
        </w:rPr>
        <w:sectPr w:rsidR="00217B6A" w:rsidRPr="004C6C9A" w:rsidSect="009820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4C6C9A"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диагностика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 группа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085"/>
        <w:gridCol w:w="2664"/>
        <w:gridCol w:w="2713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(опросник для родителей)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«Фотография»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дошколь-ников. Минск, 2004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Способы ориентировки в форме предметов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«Коробочка форм»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 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Стиль педагогического общения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субъектов образоват. процесса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Активный словарный запас и используемые грамматические конструкции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108"/>
        <w:gridCol w:w="3688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у дошкольников на основе интеграции. Модель инно-вационной деятельности /авт.-сост. Ю.А. Афонькина,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 Организация работы ДОО с талантливыми дошкольника-ми/авт.-сост. Ю.А. Афонькина, О.В. Филатова. Волгоград: Учитель, 2013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Диагностика психического развития дошкольника в период возрастных кризисов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6"/>
        <w:gridCol w:w="2268"/>
        <w:gridCol w:w="2268"/>
        <w:gridCol w:w="3933"/>
      </w:tblGrid>
      <w:tr w:rsidR="00217B6A" w:rsidRPr="00E8741E" w:rsidTr="00E874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Возрастной кризис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Кризис 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самостоятельности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Ю.А. Афонькина Комплексная оценка развития ребенка по программе «Успех»: диагностический журнал. Вторая младшая группа. Волгоград: Учитель, 2012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116"/>
        <w:gridCol w:w="2650"/>
        <w:gridCol w:w="2696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tabs>
                <w:tab w:val="left" w:pos="729"/>
                <w:tab w:val="center" w:pos="9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ab/>
            </w:r>
            <w:r w:rsidRPr="00E8741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(опросник для родителей)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(А.И. Захаров)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лет/сост. Н.Д.Денисова.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«Самооценка» (де Греефе)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дошколь-ников. Минск, 2004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формировать целостные образы воспринимаемых объектов, делать связанные с ними умозаключения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«Чего не хватает на этих рисунках?», «Узнай кто это», «Какие предметы спрятаны в рисунках?»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Элементарные образные представления об окружающем мире и о логиче-ских связях меж-ду некоторыми объектами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Объем образной памяти и скорость запоминания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предметов»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Объем вербальной памяти и скорость запоминания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субъектов образовательного процесса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 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Основные психи-ческие состояния, испытываемые ребенком в семье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Активный словарный запас и используемые грамматические конструкции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108"/>
        <w:gridCol w:w="3688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художественно-твор-ческих способностей у дошколь-ников на основе интеграции. Модель инно-вационной деятельности /авт.-сост. Ю.А. Афонькина,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«От рождения до школы». Подготовительная группа/авт.-сост. Ю.А. Афонькина. Волгоград: Учитель, 2012. Организация работы ДОО с талантливыми дошкольниками/авт.-сост. Ю.А. Афонькина, О.В. Филатова.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Образная креативность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«Дорисовывание»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Диагнос-тика психического развития детей. М., 1997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Вербальная креативность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Р.С. Немов Психология т.3 М., 1997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192"/>
        <w:gridCol w:w="2630"/>
        <w:gridCol w:w="2640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tabs>
                <w:tab w:val="left" w:pos="729"/>
                <w:tab w:val="center" w:pos="9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ab/>
            </w:r>
            <w:r w:rsidRPr="00E8741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Маланова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(опрос-ник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Сте-пина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Сте-панова,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Е.И. Изотова., Е.В. Никифорова Эмоциональная сфера ребенка. Теория и практика. М.,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(А.И. Захаров)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эмоцио-нально-личностного развития дошкольни-ков 3-7 лет/сост. Н.Д. 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тревожности (Р. Тэммл, М.Дорки, В. Амен)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субъек-тов образовательного процесса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удовлетворения потребностей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С.Розенцвейга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Н.Ф. Клюева., Ю.В. Филиппова Общение. Дети 5-7 лет. Ярославль,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«Самооценка» (де Греефе)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дошколь-ников. Минск,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эмоцио-нально-личностного развития дошкольни-ков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Детская практическая психология/под ред. Т.Д. Марцинковской. М., 2001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Наглядно-об-разное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Образные представления об окружающем мире и логических связях между объектами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Гилфорда (модифицированный)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Установление причинно-след-ственных связей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Игра «Секрет» (Т.А. Репина)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Основные психи-ческие состояния, испытываемые ребенком в семье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Проявление эмоций в общении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Р.Жиля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Л.М. Шипицына и др. Азбука общения: развитие личности ребенка, навыков общения с взрослыми и сверстниками. СПб., 1998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Активный словарный запас и используемые грамматические конструкции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учреждениях/сост. Е.В. Доценко. Волгоград, 2011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20"/>
        <w:gridCol w:w="2976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у дошкольников на основе интеграции. Модель инно-вационной деятельности /авт.-сост. Ю.А. Афоньки-на,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способностей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Виды способностей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«От рождения до школы». Подготовительная группа/авт.-сост. Ю.А. Афонькина. Волгоград: Учитель, 2012. Организация работы ДОО с талантливыми дошкольниками/авт.-сост. Ю.А. Афонькина, О.В. Филатова.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Художествен-ные изобрази-тельные умения и способности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 зависимости от вида изобразительной деятельности(графические, продукция детского художественного творчества и 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М.; Воронеж, 2001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Мыслительные способности и воображение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Комбинаторные способности: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изменению множества различных графических образов;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преобразованию образов-представлений, созданию новых образов на основе операций обобщения и комбинирования;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созданию оригинальных идей;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воссоздающему воображению и целостному восприятию;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образов на основе приема акцентирования;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вербальной форме и уровень эмпатии;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невербальной форме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Организация работы ДОО с талантливыми дошкольниками/авт.-сост. Ю.А. Афонькина, О.В. Филатова,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Перцептивные способности в структуре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группировке визуальных объектов;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сознательно регулируемому восприятию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Мнемические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запоминанию и воспроизведению информации с использованием приема смысловых связей на основе слуховой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запоминанию и воспроизведению информации с использованием приема смысловых связей на основе зрительной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отсроченному воспроизведению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Речевые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оперативно переводить слова из пассивного в активный словарь;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обобщать, дифференцировать объекты по различным признакам и свойствам, обосновывать свой вариант решения задачи;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 понятия по родовым и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логические связи и отношения между понятиями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Эмпатийные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эмоциональных процессов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7B6A" w:rsidRDefault="00217B6A" w:rsidP="00057C5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проблемам психического развития ребенка (по запросу родителей, педагогов 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192"/>
        <w:gridCol w:w="2630"/>
        <w:gridCol w:w="2640"/>
      </w:tblGrid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tabs>
                <w:tab w:val="left" w:pos="729"/>
                <w:tab w:val="center" w:pos="94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ab/>
            </w:r>
            <w:r w:rsidRPr="00E8741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физического и нервно-психического развития детей раннего и дошк. возраста/сост. .Н.А. Ноткина и др. СПб.,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Маланова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«Признаки психичес-кого напряжения и невротических тенден-ций у детей» (опрос-ник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Т.А. Данилина, В.Я. Зедгенидзе, Н.М. Степина В мире детских эмоций. М., 2006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Е.Г. Юдина, Г.Б. Степанова, Е.Н. Денисова Педагогическая диагностика в детском саду. М., 2002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Е.И. Изотова., Е.В. Никифорова Эмоциональная сфера ребенка. Теория и практика. М.,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(А.И. Захаров)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лет/сост. Н.Д.Денисова.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тревожности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тревожности (Р. Тэммл, М.Дорки, В. Амен)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позитив-но-негативного психического состояния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Эмоциональные ожидания от воспитателя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Проективные рассказы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лет/сост. Н.Д.Денисова. Волгоград, 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Степень удовлетворения потребностей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С.Розенцвейга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Н.Ф. Клюева., Ю.В. Филиппова Общение. Дети 5-7 лет. Ярославль,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«Самооценка» (де Греефе)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Диаг-ностика и коррекция самосознания дошкольников. Минск, 2004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Детская практическая психология/под ред. Т.Д. Марцинковской. М., 2001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Я-концепция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особеннос-тей Я-концепции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О.В. Белановская Диа-гностика и коррекция самосознания дошко-льников. Минск, 2004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учреждениях/сост. Е.В. Доценко. Волгоград, 2011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Образные представления об окружающем мире и логических связях между объектами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Гилфорда (модифицированный)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Знаково-символические умения и внутренний план умственных действий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Миланова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  <w:tr w:rsidR="00217B6A" w:rsidRPr="00E8741E" w:rsidTr="00E8741E"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Г.А.Урунтаева., Ю.А. Афонькина Практикум по дошкольной психологии.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Игра «Секрет» (Т.А. Репина)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/сост. Н.Д. Денисова. Волгоград, 2010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стиля вза-имодействия субъектов образовательного процесса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Р. Калинина Психо-лого-педагогическая диагностика в детском саду. СПб.,2011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Форма общения с взрослым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форм общения ребенка  с взрослым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Е.О.Смирнова Особен-ности общения с до-школьниками. М., 2000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Контекстное общение с взрослым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«Да и нет»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учреждениях/сост. Е.В. Доценко. Волгоград, 2011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Велиева Диагнос-тика психических сос-тояний детей дошк. возраста. СПб., 2007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Основные психи-ческие состояния, испытываемые ребенком в семье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Т.Д. Марцинковская Диагностика психического развития детей. М., 1997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Проявление эмоций в общении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М.А. Панфилова Игротерапия общения. М., 2008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 (А.Я. Варга, В.В. Столин)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Р.Жиля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Л.М. Шипицына и др. Азбука общения: развитие личности ребенка, навыков общения с взрослыми и сверстниками. СПб., 1998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Тест-опросник(А.Я. Варга, В.В. Столин)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Диагностика в детском саду/под ред. Е.А. Ни-чипорюк, Г.Д. Посеви-ной. Ростов н/Д.,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Н.В. Микляева, Ю.В. Микляева Работа педагога-психолога в ДОУ. М., 2005</w:t>
            </w:r>
          </w:p>
        </w:tc>
      </w:tr>
      <w:tr w:rsidR="00217B6A" w:rsidRPr="00E8741E" w:rsidTr="00E874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Речевые умения и способности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 С.В. Миланова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М., Воронеж, 2001</w:t>
            </w: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Психодиагностическая работа по выявлению у детей ранних признаков одаренности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20"/>
        <w:gridCol w:w="2976"/>
      </w:tblGrid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Склонности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у дошкольников на основе интеграции. Модель инно-вационной деятельности /авт.-сост. Ю.А. Афоньки-на, З.Ф. Себрукович.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Проявления способностей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Виды способностей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 «От рождения до школы». Подготовительная группа/авт.-сост. Ю.А. Афонькина. Волгоград: Учитель, 2012. Организация работы ДОО с талантливыми дошкольниками/авт.-сост. Ю.А. Афонькина, О.В. Филатова.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Художествен-ные изобрази-тельные умения и способности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 зависимости от вида изобразительной деятельности(графические, продукция детского художественного творчества и др.)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С.В. Маланов Развитие умений и способностей у детей дошкольного возраста. М.; Воронеж, 2001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Мыслительные способности и воображение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Комбинаторные способности: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изменению множества различных графических образов;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преобразованию образов-представлений, созданию новых образов на основе операций обобщения и комбинирования;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созданию оригинальных идей;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воссоздающему воображению и целостному восприятию;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образов на основе приема акцентирования;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вербальной форме и уровень эмпатии;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-творческие проявления в невербальной форме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Организация работы ДОО с талантливыми дошкольниками/авт.-сост. Ю.А. Афонькина, О.В. Филатова, Волгоград: Учитель, 2013</w:t>
            </w: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Перцептивные способности в структуре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группировке визуальных объектов;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сознательно регулируемому восприятию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Мнемические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запоминанию и воспроизведению информации с использованием приема смысловых связей на основе слуховой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произвольному запо-минанию и воспроизведению информации с использованием приема смысловых связей на основе зрительной памяти;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отсроченному воспроизведению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Речевые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оперативно переводить слова из пассивного в активный словарь;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обобщать, дифференцировать объекты по различным признакам и свойствам, обосновывать свой вариант решения задачи;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обобщать понятия по родовым и видовым признакам;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логические связи и отношения между понятиями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Эмпатийные способности в структуре одаренности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Осознание эмоциональных процессов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Диагностика психического развития дошкольника в период возрастных кризисов</w:t>
      </w:r>
      <w:r>
        <w:rPr>
          <w:rFonts w:ascii="Times New Roman" w:hAnsi="Times New Roman"/>
          <w:sz w:val="28"/>
          <w:szCs w:val="28"/>
        </w:rPr>
        <w:t xml:space="preserve"> (кризис 7 лет) </w:t>
      </w:r>
      <w:r>
        <w:rPr>
          <w:rFonts w:ascii="Times New Roman" w:hAnsi="Times New Roman"/>
          <w:i/>
          <w:sz w:val="28"/>
          <w:szCs w:val="28"/>
        </w:rPr>
        <w:t>(в течение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9"/>
        <w:gridCol w:w="3094"/>
        <w:gridCol w:w="4394"/>
      </w:tblGrid>
      <w:tr w:rsidR="00217B6A" w:rsidRPr="00E8741E" w:rsidTr="00E8741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Общение со взрослыми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Анкета-опросник для родителей «ОСОР-В»;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Анкета-опросник для родителей «ОСОР-Д»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Т.Ю. Андрущенко, Г.М. Шашлова Кризис развития ребенка 7 лет. Психодиагностическая и коррекционно-развивающая работа психолога. М., 2003</w:t>
            </w:r>
          </w:p>
        </w:tc>
      </w:tr>
      <w:tr w:rsidR="00217B6A" w:rsidRPr="00E8741E" w:rsidTr="00E8741E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Возрастной статус ребенка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«Зеркало», «Раскраска», «Колдун» (А.Л. Венгер, К.Л. Поливанова)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Психодиагностика психологической готовности к обучению в школе (начало и конец учебного года)</w:t>
      </w:r>
    </w:p>
    <w:p w:rsidR="00217B6A" w:rsidRDefault="00217B6A" w:rsidP="00057C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3118"/>
        <w:gridCol w:w="2091"/>
      </w:tblGrid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Способность действовать по образцу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Психологическая диагностика готовности к обучению детей 5-7 лет/авт.-сост. Ю.А. Афонькина, Т.Э. Белотелова, О.Е. Борисова. Волгоград, 2011</w:t>
            </w: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«Рисование флажков»,</w:t>
            </w:r>
          </w:p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«Выкладывание елочки»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Новая внутренняя позиция, направленность ребенка на процесс обучения в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Эмоциональное отношение к предстоящему обучению в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«Веселый-грустный»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Знания о школе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«Знания о школе»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Тест школьной зрелости Керна-Йирасека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Понимание последовательности событий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способности устанавливать причинно-следственные связи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процесса классификации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Изучение процесса обобщения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 xml:space="preserve">Объем кратковременной зрительной памяти и скорость запоминания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картинок»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Объем кратковременной вербальной памяти и скорость запоминания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Произвольность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«Копирование точек»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«Сравнение картинок»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«Что нарисовано на картинке?»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B6A" w:rsidRPr="00E8741E" w:rsidTr="00E874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A" w:rsidRPr="00E8741E" w:rsidRDefault="00217B6A" w:rsidP="00E87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1E">
              <w:rPr>
                <w:rFonts w:ascii="Times New Roman" w:hAnsi="Times New Roman"/>
                <w:sz w:val="24"/>
                <w:szCs w:val="24"/>
              </w:rPr>
              <w:t>Пробы моторной одаренности Озерецкого, тест Бендер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6A" w:rsidRPr="00E8741E" w:rsidRDefault="00217B6A" w:rsidP="00E8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6A" w:rsidRPr="004C6C9A" w:rsidRDefault="00217B6A" w:rsidP="00057C5E">
      <w:pPr>
        <w:rPr>
          <w:rFonts w:ascii="Times New Roman" w:hAnsi="Times New Roman"/>
          <w:sz w:val="24"/>
          <w:szCs w:val="24"/>
        </w:rPr>
      </w:pPr>
    </w:p>
    <w:sectPr w:rsidR="00217B6A" w:rsidRPr="004C6C9A" w:rsidSect="009820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6A" w:rsidRDefault="00217B6A" w:rsidP="00040FDE">
      <w:pPr>
        <w:spacing w:after="0" w:line="240" w:lineRule="auto"/>
      </w:pPr>
      <w:r>
        <w:separator/>
      </w:r>
    </w:p>
  </w:endnote>
  <w:endnote w:type="continuationSeparator" w:id="1">
    <w:p w:rsidR="00217B6A" w:rsidRDefault="00217B6A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6A" w:rsidRDefault="00217B6A" w:rsidP="00040FDE">
      <w:pPr>
        <w:spacing w:after="0" w:line="240" w:lineRule="auto"/>
      </w:pPr>
      <w:r>
        <w:separator/>
      </w:r>
    </w:p>
  </w:footnote>
  <w:footnote w:type="continuationSeparator" w:id="1">
    <w:p w:rsidR="00217B6A" w:rsidRDefault="00217B6A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6566B7B"/>
    <w:multiLevelType w:val="multilevel"/>
    <w:tmpl w:val="53685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1B34C5F"/>
    <w:multiLevelType w:val="multilevel"/>
    <w:tmpl w:val="3AA2D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5123EFC"/>
    <w:multiLevelType w:val="multilevel"/>
    <w:tmpl w:val="2E223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A1B5BC1"/>
    <w:multiLevelType w:val="multilevel"/>
    <w:tmpl w:val="923A2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2412A9"/>
    <w:multiLevelType w:val="multilevel"/>
    <w:tmpl w:val="0F78DB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24"/>
  </w:num>
  <w:num w:numId="7">
    <w:abstractNumId w:val="19"/>
  </w:num>
  <w:num w:numId="8">
    <w:abstractNumId w:val="32"/>
  </w:num>
  <w:num w:numId="9">
    <w:abstractNumId w:val="33"/>
  </w:num>
  <w:num w:numId="10">
    <w:abstractNumId w:val="7"/>
  </w:num>
  <w:num w:numId="11">
    <w:abstractNumId w:val="45"/>
  </w:num>
  <w:num w:numId="12">
    <w:abstractNumId w:val="29"/>
  </w:num>
  <w:num w:numId="13">
    <w:abstractNumId w:val="44"/>
  </w:num>
  <w:num w:numId="14">
    <w:abstractNumId w:val="38"/>
  </w:num>
  <w:num w:numId="15">
    <w:abstractNumId w:val="37"/>
  </w:num>
  <w:num w:numId="16">
    <w:abstractNumId w:val="21"/>
  </w:num>
  <w:num w:numId="17">
    <w:abstractNumId w:val="9"/>
  </w:num>
  <w:num w:numId="18">
    <w:abstractNumId w:val="28"/>
  </w:num>
  <w:num w:numId="19">
    <w:abstractNumId w:val="26"/>
  </w:num>
  <w:num w:numId="20">
    <w:abstractNumId w:val="14"/>
  </w:num>
  <w:num w:numId="21">
    <w:abstractNumId w:val="17"/>
  </w:num>
  <w:num w:numId="22">
    <w:abstractNumId w:val="47"/>
  </w:num>
  <w:num w:numId="23">
    <w:abstractNumId w:val="25"/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20"/>
  </w:num>
  <w:num w:numId="31">
    <w:abstractNumId w:val="18"/>
  </w:num>
  <w:num w:numId="32">
    <w:abstractNumId w:val="30"/>
  </w:num>
  <w:num w:numId="33">
    <w:abstractNumId w:val="3"/>
  </w:num>
  <w:num w:numId="34">
    <w:abstractNumId w:val="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1"/>
  </w:num>
  <w:num w:numId="38">
    <w:abstractNumId w:val="15"/>
  </w:num>
  <w:num w:numId="39">
    <w:abstractNumId w:val="6"/>
  </w:num>
  <w:num w:numId="40">
    <w:abstractNumId w:val="27"/>
  </w:num>
  <w:num w:numId="41">
    <w:abstractNumId w:val="34"/>
  </w:num>
  <w:num w:numId="42">
    <w:abstractNumId w:val="13"/>
  </w:num>
  <w:num w:numId="43">
    <w:abstractNumId w:val="39"/>
  </w:num>
  <w:num w:numId="44">
    <w:abstractNumId w:val="36"/>
  </w:num>
  <w:num w:numId="45">
    <w:abstractNumId w:val="43"/>
  </w:num>
  <w:num w:numId="46">
    <w:abstractNumId w:val="35"/>
  </w:num>
  <w:num w:numId="47">
    <w:abstractNumId w:val="11"/>
  </w:num>
  <w:num w:numId="48">
    <w:abstractNumId w:val="10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B8F"/>
    <w:rsid w:val="00040FDE"/>
    <w:rsid w:val="000560C1"/>
    <w:rsid w:val="00056FE3"/>
    <w:rsid w:val="0005718B"/>
    <w:rsid w:val="00057C5E"/>
    <w:rsid w:val="00074B8F"/>
    <w:rsid w:val="0017725D"/>
    <w:rsid w:val="0018738C"/>
    <w:rsid w:val="00214F44"/>
    <w:rsid w:val="00217B6A"/>
    <w:rsid w:val="002251D7"/>
    <w:rsid w:val="002F3799"/>
    <w:rsid w:val="00380477"/>
    <w:rsid w:val="00382491"/>
    <w:rsid w:val="003B2B21"/>
    <w:rsid w:val="003B44DF"/>
    <w:rsid w:val="00442227"/>
    <w:rsid w:val="00464A71"/>
    <w:rsid w:val="00484ABF"/>
    <w:rsid w:val="00491F60"/>
    <w:rsid w:val="004C6C9A"/>
    <w:rsid w:val="00527FF1"/>
    <w:rsid w:val="005476AF"/>
    <w:rsid w:val="0057559D"/>
    <w:rsid w:val="00597864"/>
    <w:rsid w:val="0060078E"/>
    <w:rsid w:val="00647B38"/>
    <w:rsid w:val="006B30FC"/>
    <w:rsid w:val="00720E9F"/>
    <w:rsid w:val="0076359E"/>
    <w:rsid w:val="007D0325"/>
    <w:rsid w:val="009357C2"/>
    <w:rsid w:val="0098201B"/>
    <w:rsid w:val="00991B20"/>
    <w:rsid w:val="009C012A"/>
    <w:rsid w:val="009F6768"/>
    <w:rsid w:val="00A911E5"/>
    <w:rsid w:val="00B0309C"/>
    <w:rsid w:val="00B57387"/>
    <w:rsid w:val="00B60CD4"/>
    <w:rsid w:val="00B71B89"/>
    <w:rsid w:val="00BE01E6"/>
    <w:rsid w:val="00C52A44"/>
    <w:rsid w:val="00D45134"/>
    <w:rsid w:val="00DA21C2"/>
    <w:rsid w:val="00DA27D7"/>
    <w:rsid w:val="00DE6735"/>
    <w:rsid w:val="00DE7642"/>
    <w:rsid w:val="00E0554F"/>
    <w:rsid w:val="00E12B6D"/>
    <w:rsid w:val="00E8741E"/>
    <w:rsid w:val="00EB0E21"/>
    <w:rsid w:val="00EB7C6C"/>
    <w:rsid w:val="00F13509"/>
    <w:rsid w:val="00FC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7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5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5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5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C5E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7C5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7C5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Bodytext">
    <w:name w:val="Body text_"/>
    <w:basedOn w:val="DefaultParagraphFont"/>
    <w:link w:val="1"/>
    <w:uiPriority w:val="99"/>
    <w:locked/>
    <w:rsid w:val="00527FF1"/>
    <w:rPr>
      <w:rFonts w:ascii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27FF1"/>
    <w:rPr>
      <w:rFonts w:ascii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uiPriority w:val="99"/>
    <w:rsid w:val="00527FF1"/>
    <w:rPr>
      <w:rFonts w:ascii="CordiaUPC" w:eastAsia="Times New Roman" w:hAnsi="CordiaUPC" w:cs="CordiaUPC"/>
      <w:sz w:val="31"/>
      <w:szCs w:val="31"/>
      <w:u w:val="none"/>
    </w:rPr>
  </w:style>
  <w:style w:type="character" w:customStyle="1" w:styleId="Bodytext30">
    <w:name w:val="Body text (3)"/>
    <w:basedOn w:val="Bodytext3"/>
    <w:uiPriority w:val="99"/>
    <w:rsid w:val="00527FF1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27FF1"/>
    <w:rPr>
      <w:rFonts w:ascii="CordiaUPC" w:eastAsia="Times New Roman" w:hAnsi="CordiaUPC" w:cs="CordiaUPC"/>
      <w:sz w:val="31"/>
      <w:szCs w:val="31"/>
      <w:shd w:val="clear" w:color="auto" w:fill="FFFFFF"/>
    </w:rPr>
  </w:style>
  <w:style w:type="character" w:customStyle="1" w:styleId="Bodytext4TimesNewRoman">
    <w:name w:val="Body text (4) + Times New Roman"/>
    <w:aliases w:val="10,5 pt"/>
    <w:basedOn w:val="Bodytext4"/>
    <w:uiPriority w:val="99"/>
    <w:rsid w:val="00527FF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paragraph" w:customStyle="1" w:styleId="1">
    <w:name w:val="Основной текст1"/>
    <w:basedOn w:val="Normal"/>
    <w:link w:val="Bodytext"/>
    <w:uiPriority w:val="99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paragraph" w:customStyle="1" w:styleId="Bodytext20">
    <w:name w:val="Body text (2)"/>
    <w:basedOn w:val="Normal"/>
    <w:link w:val="Bodytext2"/>
    <w:uiPriority w:val="99"/>
    <w:rsid w:val="00527FF1"/>
    <w:pPr>
      <w:widowControl w:val="0"/>
      <w:shd w:val="clear" w:color="auto" w:fill="FFFFFF"/>
      <w:spacing w:before="1380" w:after="54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Normal"/>
    <w:link w:val="Bodytext4"/>
    <w:uiPriority w:val="99"/>
    <w:rsid w:val="00527FF1"/>
    <w:pPr>
      <w:widowControl w:val="0"/>
      <w:shd w:val="clear" w:color="auto" w:fill="FFFFFF"/>
      <w:spacing w:before="540" w:after="2100" w:line="240" w:lineRule="atLeast"/>
      <w:jc w:val="both"/>
    </w:pPr>
    <w:rPr>
      <w:rFonts w:ascii="CordiaUPC" w:hAnsi="CordiaUPC" w:cs="CordiaUPC"/>
      <w:sz w:val="31"/>
      <w:szCs w:val="31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527FF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">
    <w:name w:val="Body text (10) + Bold"/>
    <w:aliases w:val="Italic"/>
    <w:basedOn w:val="Bodytext10"/>
    <w:uiPriority w:val="99"/>
    <w:rsid w:val="00527FF1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Normal"/>
    <w:link w:val="Bodytext10"/>
    <w:uiPriority w:val="99"/>
    <w:rsid w:val="00527FF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527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7FF1"/>
    <w:pPr>
      <w:ind w:left="720"/>
      <w:contextualSpacing/>
    </w:pPr>
  </w:style>
  <w:style w:type="character" w:customStyle="1" w:styleId="Bodytext107">
    <w:name w:val="Body text (10) + 7"/>
    <w:aliases w:val="5 pt6"/>
    <w:basedOn w:val="Bodytext10"/>
    <w:uiPriority w:val="99"/>
    <w:rsid w:val="00527FF1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527FF1"/>
    <w:rPr>
      <w:rFonts w:ascii="Times New Roman" w:hAnsi="Times New Roman" w:cs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27FF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Times New Roman" w:eastAsia="Times New Roman" w:hAnsi="Times New Roman"/>
    </w:rPr>
  </w:style>
  <w:style w:type="character" w:customStyle="1" w:styleId="Bodytext8">
    <w:name w:val="Body text (8)_"/>
    <w:basedOn w:val="DefaultParagraphFont"/>
    <w:uiPriority w:val="99"/>
    <w:rsid w:val="00647B38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80">
    <w:name w:val="Body text (8)"/>
    <w:basedOn w:val="Bodytext8"/>
    <w:uiPriority w:val="99"/>
    <w:rsid w:val="00647B38"/>
    <w:rPr>
      <w:color w:val="000000"/>
      <w:spacing w:val="0"/>
      <w:w w:val="100"/>
      <w:position w:val="0"/>
      <w:lang w:val="ru-RU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647B3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">
    <w:name w:val="Body text (10) + Georgia"/>
    <w:aliases w:val="8,5 pt5"/>
    <w:basedOn w:val="Bodytext10"/>
    <w:uiPriority w:val="99"/>
    <w:rsid w:val="00647B38"/>
    <w:rPr>
      <w:rFonts w:ascii="Georgia" w:eastAsia="Times New Roman" w:hAnsi="Georgia" w:cs="Georgia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Normal"/>
    <w:link w:val="Bodytext12"/>
    <w:uiPriority w:val="99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F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FDE"/>
    <w:rPr>
      <w:rFonts w:cs="Times New Roman"/>
    </w:rPr>
  </w:style>
  <w:style w:type="paragraph" w:customStyle="1" w:styleId="2">
    <w:name w:val="Основной текст2"/>
    <w:basedOn w:val="Normal"/>
    <w:uiPriority w:val="99"/>
    <w:rsid w:val="0018738C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uiPriority w:val="99"/>
    <w:rsid w:val="0018738C"/>
    <w:rPr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DefaultParagraphFont"/>
    <w:link w:val="Bodytext150"/>
    <w:uiPriority w:val="99"/>
    <w:locked/>
    <w:rsid w:val="001873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uiPriority w:val="99"/>
    <w:locked/>
    <w:rsid w:val="0018738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Normal"/>
    <w:link w:val="Bodytext15"/>
    <w:uiPriority w:val="99"/>
    <w:rsid w:val="0018738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Bodytext160">
    <w:name w:val="Body text (16)"/>
    <w:basedOn w:val="Normal"/>
    <w:link w:val="Bodytext16"/>
    <w:uiPriority w:val="99"/>
    <w:rsid w:val="0018738C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Headerorfooter">
    <w:name w:val="Header or footer"/>
    <w:basedOn w:val="DefaultParagraphFont"/>
    <w:uiPriority w:val="99"/>
    <w:rsid w:val="0018738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">
    <w:name w:val="Body text (4) + Times New Roman1"/>
    <w:aliases w:val="10 pt,Bold"/>
    <w:basedOn w:val="Bodytext4"/>
    <w:uiPriority w:val="99"/>
    <w:rsid w:val="0018738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0">
    <w:name w:val="Header or footer_"/>
    <w:basedOn w:val="DefaultParagraphFont"/>
    <w:uiPriority w:val="99"/>
    <w:rsid w:val="001873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PicturecaptionExact">
    <w:name w:val="Picture caption Exact"/>
    <w:basedOn w:val="DefaultParagraphFont"/>
    <w:link w:val="Picturecaption"/>
    <w:uiPriority w:val="99"/>
    <w:locked/>
    <w:rsid w:val="0018738C"/>
    <w:rPr>
      <w:rFonts w:ascii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uiPriority w:val="99"/>
    <w:rsid w:val="0018738C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Bodytext5Exact">
    <w:name w:val="Body text (5) Exact"/>
    <w:basedOn w:val="DefaultParagraphFont"/>
    <w:uiPriority w:val="99"/>
    <w:rsid w:val="0018738C"/>
    <w:rPr>
      <w:rFonts w:ascii="Times New Roman" w:hAnsi="Times New Roman" w:cs="Times New Roman"/>
      <w:spacing w:val="6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18738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18738C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7">
    <w:name w:val="Body text + 7"/>
    <w:aliases w:val="5 pt4"/>
    <w:basedOn w:val="Bodytext"/>
    <w:uiPriority w:val="99"/>
    <w:rsid w:val="0018738C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FranklinGothicHeavy">
    <w:name w:val="Body text + Franklin Gothic Heavy"/>
    <w:aliases w:val="4 pt"/>
    <w:basedOn w:val="Bodytext"/>
    <w:uiPriority w:val="99"/>
    <w:rsid w:val="0018738C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dytext4Sylfaen">
    <w:name w:val="Body text (4) + Sylfaen"/>
    <w:aliases w:val="10 pt1"/>
    <w:basedOn w:val="Bodytext4"/>
    <w:uiPriority w:val="99"/>
    <w:rsid w:val="0018738C"/>
    <w:rPr>
      <w:rFonts w:ascii="Sylfaen" w:hAnsi="Sylfaen" w:cs="Sylfaen"/>
      <w:color w:val="000000"/>
      <w:spacing w:val="0"/>
      <w:w w:val="100"/>
      <w:position w:val="0"/>
      <w:sz w:val="20"/>
      <w:szCs w:val="20"/>
    </w:rPr>
  </w:style>
  <w:style w:type="character" w:customStyle="1" w:styleId="BodytextCandara">
    <w:name w:val="Body text + Candara"/>
    <w:aliases w:val="9,5 pt3,Body text + 9,Bold2,Body text + 71,Body text (10) + 71"/>
    <w:basedOn w:val="Bodytext"/>
    <w:uiPriority w:val="99"/>
    <w:rsid w:val="0018738C"/>
    <w:rPr>
      <w:rFonts w:ascii="Candara" w:eastAsia="Times New Roman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Bodytext14">
    <w:name w:val="Body text (14)_"/>
    <w:basedOn w:val="DefaultParagraphFont"/>
    <w:link w:val="Bodytext140"/>
    <w:uiPriority w:val="99"/>
    <w:locked/>
    <w:rsid w:val="001873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Normal"/>
    <w:link w:val="Bodytext14"/>
    <w:uiPriority w:val="99"/>
    <w:rsid w:val="0018738C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4pt">
    <w:name w:val="Body text + 4 pt"/>
    <w:aliases w:val="Spacing 2 pt"/>
    <w:basedOn w:val="Bodytext"/>
    <w:uiPriority w:val="99"/>
    <w:rsid w:val="0018738C"/>
    <w:rPr>
      <w:color w:val="000000"/>
      <w:spacing w:val="40"/>
      <w:w w:val="100"/>
      <w:position w:val="0"/>
      <w:sz w:val="8"/>
      <w:szCs w:val="8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18738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18738C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1873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8738C"/>
    <w:pPr>
      <w:widowControl w:val="0"/>
      <w:shd w:val="clear" w:color="auto" w:fill="FFFFFF"/>
      <w:spacing w:before="300" w:after="540" w:line="24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Bodytext510">
    <w:name w:val="Body text (5) + 10"/>
    <w:aliases w:val="5 pt2,Italic1"/>
    <w:basedOn w:val="Bodytext5"/>
    <w:uiPriority w:val="99"/>
    <w:rsid w:val="0018738C"/>
    <w:rPr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18738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18738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10pt">
    <w:name w:val="Body text (11) + 10 pt"/>
    <w:aliases w:val="Not Italic"/>
    <w:basedOn w:val="Bodytext11"/>
    <w:uiPriority w:val="99"/>
    <w:rsid w:val="0018738C"/>
    <w:rPr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Exact">
    <w:name w:val="Body text (7) Exact"/>
    <w:basedOn w:val="DefaultParagraphFont"/>
    <w:link w:val="Bodytext70"/>
    <w:uiPriority w:val="99"/>
    <w:locked/>
    <w:rsid w:val="0018738C"/>
    <w:rPr>
      <w:rFonts w:ascii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0">
    <w:name w:val="Body text (7)"/>
    <w:basedOn w:val="Normal"/>
    <w:link w:val="Bodytext7Exact"/>
    <w:uiPriority w:val="99"/>
    <w:rsid w:val="0018738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8pt">
    <w:name w:val="Body text (7) + 8 pt"/>
    <w:aliases w:val="Spacing 1 pt Exact"/>
    <w:basedOn w:val="Bodytext7Exact"/>
    <w:uiPriority w:val="99"/>
    <w:rsid w:val="0018738C"/>
    <w:rPr>
      <w:color w:val="000000"/>
      <w:spacing w:val="25"/>
      <w:w w:val="100"/>
      <w:position w:val="0"/>
      <w:sz w:val="16"/>
      <w:szCs w:val="16"/>
      <w:u w:val="none"/>
      <w:lang w:val="ru-RU"/>
    </w:rPr>
  </w:style>
  <w:style w:type="character" w:customStyle="1" w:styleId="Bodytext6pt">
    <w:name w:val="Body text + 6 pt"/>
    <w:aliases w:val="Bold1,Spacing 0 pt"/>
    <w:basedOn w:val="Bodytext"/>
    <w:uiPriority w:val="99"/>
    <w:rsid w:val="0018738C"/>
    <w:rPr>
      <w:b/>
      <w:bCs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CordiaUPC">
    <w:name w:val="Body text + CordiaUPC"/>
    <w:aliases w:val="6 pt"/>
    <w:basedOn w:val="Bodytext"/>
    <w:uiPriority w:val="99"/>
    <w:rsid w:val="0018738C"/>
    <w:rPr>
      <w:rFonts w:ascii="CordiaUPC" w:eastAsia="Times New Roman" w:hAnsi="CordiaUPC" w:cs="CordiaUPC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1">
    <w:name w:val="Body text + 5"/>
    <w:aliases w:val="5 pt1"/>
    <w:basedOn w:val="Bodytext"/>
    <w:uiPriority w:val="99"/>
    <w:rsid w:val="0018738C"/>
    <w:rPr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styleId="NormalWeb">
    <w:name w:val="Normal (Web)"/>
    <w:basedOn w:val="Normal"/>
    <w:uiPriority w:val="99"/>
    <w:semiHidden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57C5E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Garamond"/>
      <w:b/>
      <w:bCs/>
      <w:sz w:val="36"/>
      <w:szCs w:val="3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57C5E"/>
    <w:rPr>
      <w:rFonts w:ascii="Garamond" w:hAnsi="Garamond" w:cs="Garamond"/>
      <w:b/>
      <w:bCs/>
      <w:sz w:val="36"/>
      <w:szCs w:val="3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57C5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7C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57C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C5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57C5E"/>
    <w:rPr>
      <w:rFonts w:eastAsia="Times New Roman"/>
    </w:rPr>
  </w:style>
  <w:style w:type="paragraph" w:customStyle="1" w:styleId="11">
    <w:name w:val="11"/>
    <w:basedOn w:val="Normal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5"/>
    <w:basedOn w:val="Normal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20"/>
    <w:basedOn w:val="Normal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basedOn w:val="Normal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Normal"/>
    <w:uiPriority w:val="99"/>
    <w:rsid w:val="0005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7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057C5E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057C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58</Pages>
  <Words>17005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cp:lastPrinted>2014-10-21T11:37:00Z</cp:lastPrinted>
  <dcterms:created xsi:type="dcterms:W3CDTF">2014-10-11T19:05:00Z</dcterms:created>
  <dcterms:modified xsi:type="dcterms:W3CDTF">2020-10-23T04:19:00Z</dcterms:modified>
</cp:coreProperties>
</file>